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4611" w:rsidRDefault="00004611" w:rsidP="000D4F9C">
      <w:pPr>
        <w:jc w:val="center"/>
        <w:rPr>
          <w:b/>
        </w:rPr>
      </w:pPr>
      <w:r>
        <w:rPr>
          <w:b/>
        </w:rPr>
        <w:t xml:space="preserve">Аннотация </w:t>
      </w:r>
    </w:p>
    <w:p w:rsidR="000D4F9C" w:rsidRDefault="00004611" w:rsidP="000D4F9C">
      <w:pPr>
        <w:jc w:val="center"/>
        <w:rPr>
          <w:b/>
        </w:rPr>
      </w:pPr>
      <w:r>
        <w:rPr>
          <w:b/>
        </w:rPr>
        <w:t>инновационного продукта</w:t>
      </w:r>
    </w:p>
    <w:p w:rsidR="00004611" w:rsidRPr="00D61404" w:rsidRDefault="00004611" w:rsidP="000D4F9C">
      <w:pPr>
        <w:jc w:val="center"/>
        <w:rPr>
          <w:b/>
        </w:rPr>
      </w:pPr>
    </w:p>
    <w:p w:rsidR="000D4F9C" w:rsidRDefault="000D4F9C" w:rsidP="000D4F9C">
      <w:pPr>
        <w:numPr>
          <w:ilvl w:val="0"/>
          <w:numId w:val="1"/>
        </w:numPr>
        <w:jc w:val="both"/>
        <w:rPr>
          <w:u w:val="single"/>
        </w:rPr>
      </w:pPr>
      <w:r w:rsidRPr="00D61404">
        <w:rPr>
          <w:u w:val="single"/>
        </w:rPr>
        <w:t xml:space="preserve">Информация об образовательной организации </w:t>
      </w:r>
    </w:p>
    <w:p w:rsidR="000D4F9C" w:rsidRPr="000F5BAC" w:rsidRDefault="000D4F9C" w:rsidP="000D4F9C">
      <w:pPr>
        <w:rPr>
          <w:bCs/>
        </w:rPr>
      </w:pPr>
      <w:r w:rsidRPr="003155BC">
        <w:rPr>
          <w:b/>
        </w:rPr>
        <w:t>Полное наименование образовательной организации</w:t>
      </w:r>
      <w:r>
        <w:rPr>
          <w:b/>
        </w:rPr>
        <w:t>:</w:t>
      </w:r>
      <w:r w:rsidRPr="000D4F9C">
        <w:rPr>
          <w:bCs/>
        </w:rPr>
        <w:t xml:space="preserve"> </w:t>
      </w:r>
      <w:r w:rsidRPr="000F5BAC">
        <w:rPr>
          <w:bCs/>
        </w:rPr>
        <w:t xml:space="preserve">Государственное бюджетное общеобразовательное учреждение средняя школа №229 Адмиралтейского района Санкт - Петербурга </w:t>
      </w:r>
    </w:p>
    <w:p w:rsidR="000D4F9C" w:rsidRDefault="000D4F9C" w:rsidP="000D4F9C">
      <w:pPr>
        <w:jc w:val="both"/>
        <w:rPr>
          <w:b/>
        </w:rPr>
      </w:pPr>
      <w:r w:rsidRPr="003155BC">
        <w:rPr>
          <w:b/>
        </w:rPr>
        <w:t>ФИО руководителя образовательной организации:</w:t>
      </w:r>
    </w:p>
    <w:p w:rsidR="000D4F9C" w:rsidRPr="000D4F9C" w:rsidRDefault="000D4F9C" w:rsidP="000D4F9C">
      <w:pPr>
        <w:jc w:val="both"/>
      </w:pPr>
      <w:r w:rsidRPr="000D4F9C">
        <w:t>Петрова Наталия Анатольевна</w:t>
      </w:r>
    </w:p>
    <w:p w:rsidR="000D4F9C" w:rsidRPr="003155BC" w:rsidRDefault="000D4F9C" w:rsidP="000D4F9C">
      <w:pPr>
        <w:jc w:val="both"/>
        <w:rPr>
          <w:b/>
        </w:rPr>
      </w:pPr>
      <w:r w:rsidRPr="003155BC">
        <w:rPr>
          <w:b/>
        </w:rPr>
        <w:t>Телефон/факс образовательной организации:</w:t>
      </w:r>
    </w:p>
    <w:p w:rsidR="000D4F9C" w:rsidRPr="00D61404" w:rsidRDefault="000D4F9C" w:rsidP="000D4F9C">
      <w:pPr>
        <w:jc w:val="both"/>
      </w:pPr>
      <w:r>
        <w:t>Тел.,</w:t>
      </w:r>
      <w:r w:rsidRPr="000D4F9C">
        <w:rPr>
          <w:rFonts w:ascii="Tahoma" w:hAnsi="Tahoma" w:cs="Tahoma"/>
          <w:color w:val="000000"/>
          <w:sz w:val="20"/>
          <w:szCs w:val="20"/>
          <w:shd w:val="clear" w:color="auto" w:fill="F7F7F7"/>
        </w:rPr>
        <w:t xml:space="preserve"> </w:t>
      </w:r>
      <w:r>
        <w:rPr>
          <w:rFonts w:ascii="Tahoma" w:hAnsi="Tahoma" w:cs="Tahoma"/>
          <w:color w:val="000000"/>
          <w:sz w:val="20"/>
          <w:szCs w:val="20"/>
          <w:shd w:val="clear" w:color="auto" w:fill="F7F7F7"/>
        </w:rPr>
        <w:t>310-66-92</w:t>
      </w:r>
      <w:r>
        <w:t xml:space="preserve"> </w:t>
      </w:r>
      <w:proofErr w:type="gramStart"/>
      <w:r>
        <w:t xml:space="preserve">факс: </w:t>
      </w:r>
      <w:r>
        <w:rPr>
          <w:rStyle w:val="apple-converted-space"/>
          <w:rFonts w:ascii="Tahoma" w:hAnsi="Tahoma" w:cs="Tahoma"/>
          <w:color w:val="000000"/>
          <w:sz w:val="20"/>
          <w:szCs w:val="20"/>
          <w:shd w:val="clear" w:color="auto" w:fill="F7F7F7"/>
        </w:rPr>
        <w:t> </w:t>
      </w:r>
      <w:r>
        <w:rPr>
          <w:rFonts w:ascii="Tahoma" w:hAnsi="Tahoma" w:cs="Tahoma"/>
          <w:color w:val="000000"/>
          <w:sz w:val="20"/>
          <w:szCs w:val="20"/>
          <w:shd w:val="clear" w:color="auto" w:fill="F7F7F7"/>
        </w:rPr>
        <w:t>417</w:t>
      </w:r>
      <w:proofErr w:type="gramEnd"/>
      <w:r>
        <w:rPr>
          <w:rFonts w:ascii="Tahoma" w:hAnsi="Tahoma" w:cs="Tahoma"/>
          <w:color w:val="000000"/>
          <w:sz w:val="20"/>
          <w:szCs w:val="20"/>
          <w:shd w:val="clear" w:color="auto" w:fill="F7F7F7"/>
        </w:rPr>
        <w:t>-32-42</w:t>
      </w:r>
    </w:p>
    <w:p w:rsidR="000D4F9C" w:rsidRDefault="000D4F9C" w:rsidP="000D4F9C">
      <w:pPr>
        <w:jc w:val="both"/>
        <w:rPr>
          <w:b/>
        </w:rPr>
      </w:pPr>
      <w:r w:rsidRPr="003155BC">
        <w:rPr>
          <w:b/>
        </w:rPr>
        <w:t>Адрес электронной почты образовательной организации.</w:t>
      </w:r>
    </w:p>
    <w:p w:rsidR="000D4F9C" w:rsidRPr="000D4F9C" w:rsidRDefault="005E1BEC" w:rsidP="000D4F9C">
      <w:pPr>
        <w:jc w:val="both"/>
      </w:pPr>
      <w:hyperlink r:id="rId8" w:history="1">
        <w:r w:rsidR="000D4F9C" w:rsidRPr="000D4F9C">
          <w:rPr>
            <w:rStyle w:val="a3"/>
          </w:rPr>
          <w:t>http://school229.ru/</w:t>
        </w:r>
      </w:hyperlink>
    </w:p>
    <w:p w:rsidR="000D4F9C" w:rsidRDefault="000D4F9C" w:rsidP="000D4F9C">
      <w:pPr>
        <w:jc w:val="both"/>
      </w:pPr>
      <w:r w:rsidRPr="003155BC">
        <w:rPr>
          <w:b/>
        </w:rPr>
        <w:t>Адрес сайта образовательной организации в Интернете</w:t>
      </w:r>
      <w:r w:rsidRPr="00D61404">
        <w:t xml:space="preserve"> (с указанием страницы, на которой размещена информация об инновационном продукте).</w:t>
      </w:r>
    </w:p>
    <w:p w:rsidR="000D4F9C" w:rsidRDefault="000D4F9C" w:rsidP="00906A19">
      <w:pPr>
        <w:jc w:val="both"/>
      </w:pPr>
      <w:r w:rsidRPr="00906A19">
        <w:rPr>
          <w:b/>
        </w:rPr>
        <w:t>Сайт:</w:t>
      </w:r>
      <w:r>
        <w:t xml:space="preserve"> </w:t>
      </w:r>
      <w:hyperlink r:id="rId9" w:history="1">
        <w:r w:rsidRPr="00296883">
          <w:rPr>
            <w:rStyle w:val="a3"/>
          </w:rPr>
          <w:t>https://sites.google.com/site/ekspertizakacestvaobrazovania/home</w:t>
        </w:r>
      </w:hyperlink>
      <w:r w:rsidRPr="000D4F9C">
        <w:t xml:space="preserve"> </w:t>
      </w:r>
      <w:r w:rsidRPr="007F1060">
        <w:t xml:space="preserve">(страница, на которой размещена информация об инновационном продукте: </w:t>
      </w:r>
      <w:hyperlink r:id="rId10" w:history="1">
        <w:r w:rsidRPr="00296883">
          <w:rPr>
            <w:rStyle w:val="a3"/>
          </w:rPr>
          <w:t>http://school229.ru/opyitno-eksperimentalnaya-rabota</w:t>
        </w:r>
      </w:hyperlink>
    </w:p>
    <w:p w:rsidR="000D4F9C" w:rsidRPr="003155BC" w:rsidRDefault="000D4F9C" w:rsidP="000D4F9C">
      <w:pPr>
        <w:jc w:val="both"/>
        <w:rPr>
          <w:b/>
        </w:rPr>
      </w:pPr>
      <w:r w:rsidRPr="003155BC">
        <w:rPr>
          <w:b/>
        </w:rPr>
        <w:t>Инновационный статус образовательной организации</w:t>
      </w:r>
    </w:p>
    <w:p w:rsidR="000D4F9C" w:rsidRPr="000D4F9C" w:rsidRDefault="000D4F9C" w:rsidP="000D4F9C">
      <w:pPr>
        <w:jc w:val="both"/>
        <w:rPr>
          <w:bCs/>
        </w:rPr>
      </w:pPr>
      <w:r>
        <w:t xml:space="preserve">1. </w:t>
      </w:r>
      <w:r w:rsidRPr="000F5BAC">
        <w:rPr>
          <w:bCs/>
        </w:rPr>
        <w:t xml:space="preserve">Государственное бюджетное общеобразовательное учреждение средняя школа №229 </w:t>
      </w:r>
      <w:r>
        <w:t xml:space="preserve">является районной опытно-экспериментальной площадкой по теме </w:t>
      </w:r>
      <w:r>
        <w:rPr>
          <w:bCs/>
        </w:rPr>
        <w:t>«Модель организации</w:t>
      </w:r>
      <w:r w:rsidRPr="000F5BAC">
        <w:rPr>
          <w:bCs/>
        </w:rPr>
        <w:t xml:space="preserve"> общественно – профессиональной экспертизы в системе управления качеством образования в школе» </w:t>
      </w:r>
      <w:r>
        <w:t xml:space="preserve"> Распоряжение № 1315 от 08.08.2013 администрации Адмиралтейского района Санкт-Петербурга «Об итогах общественно-профессиональной экспертизы опытно-экспериментальной работы государственных бюджетных образовательных учреждений, подведомственных администрации Адмиралтейского района, и о присвоении статуса экспериментальных площадок районного уровня».</w:t>
      </w:r>
    </w:p>
    <w:p w:rsidR="000D4F9C" w:rsidRPr="00D61404" w:rsidRDefault="000D4F9C" w:rsidP="000D4F9C">
      <w:pPr>
        <w:ind w:firstLine="709"/>
        <w:jc w:val="both"/>
      </w:pPr>
      <w:r>
        <w:t>Сроки реализации: с 01.09.2013 по 31.08.2016</w:t>
      </w:r>
    </w:p>
    <w:p w:rsidR="000D4F9C" w:rsidRPr="00522EB6" w:rsidRDefault="000D4F9C" w:rsidP="000D4F9C">
      <w:pPr>
        <w:numPr>
          <w:ilvl w:val="0"/>
          <w:numId w:val="1"/>
        </w:numPr>
        <w:jc w:val="both"/>
        <w:rPr>
          <w:u w:val="single"/>
        </w:rPr>
      </w:pPr>
      <w:r w:rsidRPr="00522EB6">
        <w:rPr>
          <w:u w:val="single"/>
        </w:rPr>
        <w:t>Информация об инновационном продукте</w:t>
      </w:r>
    </w:p>
    <w:p w:rsidR="000D4F9C" w:rsidRPr="00522EB6" w:rsidRDefault="000D4F9C" w:rsidP="000D4F9C">
      <w:pPr>
        <w:ind w:firstLine="709"/>
        <w:jc w:val="both"/>
        <w:rPr>
          <w:b/>
        </w:rPr>
      </w:pPr>
      <w:r w:rsidRPr="00522EB6">
        <w:rPr>
          <w:b/>
        </w:rPr>
        <w:t>Наименование инновационного продукта</w:t>
      </w:r>
    </w:p>
    <w:p w:rsidR="00986109" w:rsidRDefault="00004611" w:rsidP="00986109">
      <w:pPr>
        <w:ind w:firstLine="709"/>
        <w:jc w:val="both"/>
      </w:pPr>
      <w:r>
        <w:t>Интернет – ресурс: «О</w:t>
      </w:r>
      <w:r w:rsidR="000D4F9C">
        <w:t xml:space="preserve">бщественно профессиональная экспертиза качества образования в школе» </w:t>
      </w:r>
      <w:hyperlink r:id="rId11" w:history="1">
        <w:r w:rsidR="00986109" w:rsidRPr="00296883">
          <w:rPr>
            <w:rStyle w:val="a3"/>
          </w:rPr>
          <w:t>https://sites.google.com/site/ekspertizakacestvaobrazovania/home</w:t>
        </w:r>
      </w:hyperlink>
    </w:p>
    <w:p w:rsidR="000D4F9C" w:rsidRDefault="000D4F9C" w:rsidP="000D4F9C">
      <w:pPr>
        <w:ind w:firstLine="709"/>
        <w:jc w:val="both"/>
        <w:rPr>
          <w:b/>
        </w:rPr>
      </w:pPr>
      <w:r w:rsidRPr="00DB284C">
        <w:rPr>
          <w:b/>
        </w:rPr>
        <w:t>Автор/авторский коллектив</w:t>
      </w:r>
    </w:p>
    <w:p w:rsidR="000D4F9C" w:rsidRDefault="000D4F9C" w:rsidP="000D4F9C">
      <w:pPr>
        <w:ind w:firstLine="709"/>
        <w:jc w:val="both"/>
      </w:pPr>
      <w:r>
        <w:t>Петрова Н.А., директор</w:t>
      </w:r>
    </w:p>
    <w:p w:rsidR="000D4F9C" w:rsidRDefault="000D4F9C" w:rsidP="000D4F9C">
      <w:pPr>
        <w:ind w:firstLine="709"/>
        <w:jc w:val="both"/>
      </w:pPr>
      <w:r>
        <w:t>Смирнова Н.В., к.п.н., научный руководитель</w:t>
      </w:r>
    </w:p>
    <w:p w:rsidR="000D4F9C" w:rsidRDefault="000D4F9C" w:rsidP="000D4F9C">
      <w:pPr>
        <w:ind w:firstLine="709"/>
        <w:jc w:val="both"/>
      </w:pPr>
      <w:proofErr w:type="spellStart"/>
      <w:r>
        <w:t>Войцешко</w:t>
      </w:r>
      <w:proofErr w:type="spellEnd"/>
      <w:r>
        <w:t xml:space="preserve"> Е.В., методист по ОЭР</w:t>
      </w:r>
    </w:p>
    <w:p w:rsidR="000D4F9C" w:rsidRDefault="000D4F9C" w:rsidP="000D4F9C">
      <w:pPr>
        <w:ind w:firstLine="709"/>
        <w:rPr>
          <w:b/>
        </w:rPr>
      </w:pPr>
      <w:r>
        <w:rPr>
          <w:b/>
        </w:rPr>
        <w:t>Форма инновационного продукта</w:t>
      </w:r>
    </w:p>
    <w:tbl>
      <w:tblPr>
        <w:tblW w:w="8535" w:type="dxa"/>
        <w:tblInd w:w="7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43"/>
        <w:gridCol w:w="992"/>
      </w:tblGrid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Учебное пособие</w:t>
            </w:r>
          </w:p>
        </w:tc>
        <w:tc>
          <w:tcPr>
            <w:tcW w:w="992" w:type="dxa"/>
          </w:tcPr>
          <w:p w:rsidR="000D4F9C" w:rsidRPr="00D61404" w:rsidRDefault="000D4F9C" w:rsidP="00B140FA">
            <w:pPr>
              <w:ind w:right="-250"/>
            </w:pPr>
          </w:p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Методическое пособие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 xml:space="preserve">Учебно-методическое пособие 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Методические материалы, рекомендации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Учебно-методический комплект (комплекс)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Программа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Технология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Модель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Сайт</w:t>
            </w:r>
          </w:p>
        </w:tc>
        <w:tc>
          <w:tcPr>
            <w:tcW w:w="992" w:type="dxa"/>
          </w:tcPr>
          <w:p w:rsidR="000D4F9C" w:rsidRPr="00806B19" w:rsidRDefault="000D4F9C" w:rsidP="00B140FA">
            <w:pPr>
              <w:jc w:val="center"/>
              <w:rPr>
                <w:b/>
              </w:rPr>
            </w:pPr>
            <w:r w:rsidRPr="00806B19">
              <w:rPr>
                <w:b/>
                <w:lang w:val="en-US"/>
              </w:rPr>
              <w:t>V</w:t>
            </w:r>
          </w:p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Программное обеспечение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Диагностические, контрольно-измерительные материалы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43" w:type="dxa"/>
          </w:tcPr>
          <w:p w:rsidR="000D4F9C" w:rsidRPr="00D61404" w:rsidRDefault="000D4F9C" w:rsidP="00B140FA">
            <w:r w:rsidRPr="00D61404">
              <w:t>Иное (указать, что)</w:t>
            </w:r>
          </w:p>
        </w:tc>
        <w:tc>
          <w:tcPr>
            <w:tcW w:w="992" w:type="dxa"/>
          </w:tcPr>
          <w:p w:rsidR="000D4F9C" w:rsidRPr="00D61404" w:rsidRDefault="000D4F9C" w:rsidP="00B140FA"/>
        </w:tc>
      </w:tr>
    </w:tbl>
    <w:p w:rsidR="000D4F9C" w:rsidRDefault="000D4F9C" w:rsidP="000D4F9C">
      <w:pPr>
        <w:ind w:firstLine="709"/>
        <w:rPr>
          <w:b/>
        </w:rPr>
      </w:pPr>
    </w:p>
    <w:p w:rsidR="00906A19" w:rsidRDefault="00906A19" w:rsidP="000D4F9C">
      <w:pPr>
        <w:ind w:firstLine="709"/>
        <w:rPr>
          <w:b/>
        </w:rPr>
      </w:pPr>
    </w:p>
    <w:p w:rsidR="000D4F9C" w:rsidRPr="00806B19" w:rsidRDefault="000D4F9C" w:rsidP="000D4F9C">
      <w:pPr>
        <w:ind w:firstLine="709"/>
        <w:rPr>
          <w:b/>
        </w:rPr>
      </w:pPr>
      <w:r w:rsidRPr="00806B19">
        <w:rPr>
          <w:b/>
        </w:rPr>
        <w:lastRenderedPageBreak/>
        <w:t>Тематика инновационного продукта*: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3"/>
        <w:gridCol w:w="956"/>
      </w:tblGrid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r w:rsidRPr="00D61404">
              <w:t>Развитие профессионального образования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r w:rsidRPr="00D61404">
              <w:t>Развитие дошкольного образования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r w:rsidRPr="00D61404">
              <w:t>Развитие общего образования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pPr>
              <w:jc w:val="both"/>
            </w:pPr>
            <w:r w:rsidRPr="00D61404">
              <w:t xml:space="preserve">Развитие дополнительного и неформального образования </w:t>
            </w:r>
            <w:r>
              <w:br/>
            </w:r>
            <w:r w:rsidRPr="00D61404">
              <w:t>и социализации детей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pPr>
              <w:jc w:val="both"/>
            </w:pPr>
            <w:r w:rsidRPr="00D61404">
              <w:t>Выявление и поддержка одаренных детей и молодежи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pPr>
              <w:jc w:val="both"/>
            </w:pPr>
            <w:r w:rsidRPr="00D61404">
              <w:t xml:space="preserve">Реализация моделей получения качественного дошкольного, общего </w:t>
            </w:r>
            <w:r w:rsidRPr="00D61404">
              <w:br/>
              <w:t xml:space="preserve">и дополнительного образования детьми-инвалидами и лицами </w:t>
            </w:r>
            <w:r w:rsidRPr="00D61404">
              <w:br/>
              <w:t>с ограниченными возможностями здоровья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pPr>
              <w:jc w:val="both"/>
            </w:pPr>
            <w:r w:rsidRPr="00D61404">
              <w:t xml:space="preserve">Развитие кадрового потенциала системы дошкольного, общего </w:t>
            </w:r>
            <w:r w:rsidRPr="00D61404">
              <w:br/>
              <w:t>и дополнительного образования детей</w:t>
            </w:r>
          </w:p>
        </w:tc>
        <w:tc>
          <w:tcPr>
            <w:tcW w:w="956" w:type="dxa"/>
          </w:tcPr>
          <w:p w:rsidR="000D4F9C" w:rsidRPr="00D61404" w:rsidRDefault="000D4F9C" w:rsidP="00B140FA">
            <w:pPr>
              <w:jc w:val="center"/>
            </w:pPr>
          </w:p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pPr>
              <w:jc w:val="both"/>
            </w:pPr>
            <w:r w:rsidRPr="00D61404">
              <w:t>Развитие системы оценки качества образования</w:t>
            </w:r>
            <w:r>
              <w:t xml:space="preserve"> </w:t>
            </w:r>
            <w:r w:rsidRPr="00D61404">
              <w:t>и информационной прозрачности системы образования</w:t>
            </w:r>
          </w:p>
        </w:tc>
        <w:tc>
          <w:tcPr>
            <w:tcW w:w="956" w:type="dxa"/>
          </w:tcPr>
          <w:p w:rsidR="000D4F9C" w:rsidRPr="00D61404" w:rsidRDefault="00986109" w:rsidP="00B140FA">
            <w:r>
              <w:rPr>
                <w:b/>
              </w:rPr>
              <w:t xml:space="preserve">    </w:t>
            </w:r>
            <w:r w:rsidRPr="00806B19">
              <w:rPr>
                <w:b/>
                <w:lang w:val="en-US"/>
              </w:rPr>
              <w:t>V</w:t>
            </w:r>
          </w:p>
        </w:tc>
      </w:tr>
      <w:tr w:rsidR="000D4F9C" w:rsidRPr="00D61404" w:rsidTr="00B140FA">
        <w:tc>
          <w:tcPr>
            <w:tcW w:w="7513" w:type="dxa"/>
            <w:tcBorders>
              <w:bottom w:val="single" w:sz="4" w:space="0" w:color="auto"/>
            </w:tcBorders>
          </w:tcPr>
          <w:p w:rsidR="000D4F9C" w:rsidRPr="00D61404" w:rsidRDefault="000D4F9C" w:rsidP="00B140FA">
            <w:r w:rsidRPr="00D61404">
              <w:t>Вовлечение молодежи в социальную практику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</w:tbl>
    <w:p w:rsidR="000D4F9C" w:rsidRDefault="000D4F9C" w:rsidP="000D4F9C">
      <w:pPr>
        <w:ind w:firstLine="709"/>
        <w:rPr>
          <w:b/>
        </w:rPr>
      </w:pPr>
    </w:p>
    <w:p w:rsidR="000D4F9C" w:rsidRPr="00806B19" w:rsidRDefault="000D4F9C" w:rsidP="000D4F9C">
      <w:pPr>
        <w:ind w:firstLine="709"/>
        <w:rPr>
          <w:b/>
        </w:rPr>
      </w:pPr>
      <w:r w:rsidRPr="00806B19">
        <w:rPr>
          <w:b/>
        </w:rPr>
        <w:t>Номинация*</w:t>
      </w:r>
    </w:p>
    <w:tbl>
      <w:tblPr>
        <w:tblW w:w="0" w:type="auto"/>
        <w:tblInd w:w="8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13"/>
        <w:gridCol w:w="956"/>
      </w:tblGrid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r w:rsidRPr="00D61404">
              <w:t>Образовательная деятельность</w:t>
            </w:r>
          </w:p>
        </w:tc>
        <w:tc>
          <w:tcPr>
            <w:tcW w:w="956" w:type="dxa"/>
          </w:tcPr>
          <w:p w:rsidR="000D4F9C" w:rsidRPr="00D61404" w:rsidRDefault="000D4F9C" w:rsidP="00B140FA"/>
        </w:tc>
      </w:tr>
      <w:tr w:rsidR="000D4F9C" w:rsidRPr="00D61404" w:rsidTr="00B140FA">
        <w:tc>
          <w:tcPr>
            <w:tcW w:w="7513" w:type="dxa"/>
          </w:tcPr>
          <w:p w:rsidR="000D4F9C" w:rsidRPr="00D61404" w:rsidRDefault="000D4F9C" w:rsidP="00B140FA">
            <w:r w:rsidRPr="00D61404">
              <w:t>Управление образовательной организацией</w:t>
            </w:r>
          </w:p>
        </w:tc>
        <w:tc>
          <w:tcPr>
            <w:tcW w:w="956" w:type="dxa"/>
          </w:tcPr>
          <w:p w:rsidR="000D4F9C" w:rsidRPr="00D61404" w:rsidRDefault="000D4F9C" w:rsidP="00B140FA">
            <w:pPr>
              <w:jc w:val="center"/>
            </w:pPr>
            <w:r w:rsidRPr="00806B19">
              <w:rPr>
                <w:b/>
                <w:lang w:val="en-US"/>
              </w:rPr>
              <w:t>V</w:t>
            </w:r>
          </w:p>
        </w:tc>
      </w:tr>
    </w:tbl>
    <w:p w:rsidR="000D4F9C" w:rsidRPr="00D61404" w:rsidRDefault="000D4F9C" w:rsidP="000D4F9C">
      <w:pPr>
        <w:ind w:firstLine="709"/>
      </w:pPr>
    </w:p>
    <w:p w:rsidR="000D4F9C" w:rsidRPr="00D61404" w:rsidRDefault="000D4F9C" w:rsidP="000D4F9C">
      <w:pPr>
        <w:numPr>
          <w:ilvl w:val="0"/>
          <w:numId w:val="1"/>
        </w:numPr>
        <w:jc w:val="both"/>
        <w:rPr>
          <w:u w:val="single"/>
        </w:rPr>
      </w:pPr>
      <w:r w:rsidRPr="00D61404">
        <w:rPr>
          <w:u w:val="single"/>
        </w:rPr>
        <w:t>Описание инновационного продукта</w:t>
      </w:r>
    </w:p>
    <w:p w:rsidR="000D4F9C" w:rsidRPr="00D61404" w:rsidRDefault="000D4F9C" w:rsidP="000D4F9C">
      <w:pPr>
        <w:ind w:left="360" w:firstLine="349"/>
      </w:pPr>
      <w:r w:rsidRPr="00D61404">
        <w:t>Ключевые положения, глоссарий.</w:t>
      </w:r>
    </w:p>
    <w:p w:rsidR="005F77B5" w:rsidRDefault="005F77B5" w:rsidP="005F77B5">
      <w:pPr>
        <w:ind w:firstLine="709"/>
        <w:jc w:val="both"/>
        <w:rPr>
          <w:b/>
        </w:rPr>
      </w:pPr>
      <w:r w:rsidRPr="009B7B03">
        <w:rPr>
          <w:b/>
        </w:rPr>
        <w:t>Ключевые положения</w:t>
      </w:r>
    </w:p>
    <w:p w:rsidR="00916E86" w:rsidRPr="00916E86" w:rsidRDefault="00916E86" w:rsidP="005F77B5">
      <w:pPr>
        <w:ind w:firstLine="709"/>
        <w:jc w:val="both"/>
        <w:rPr>
          <w:b/>
        </w:rPr>
      </w:pPr>
      <w:r w:rsidRPr="00916E86">
        <w:t>Качество образования «задает» качество жизни человека и общества, так как определяет не только уровень знаний, но и степень личностного, мировоззренческого, гражданского развития подрастающего поколения. Поэтому качество образования следует рассматривать, прежде всего, с позиции его социальной ценности. Оно становится одной из важнейших задач теоретической и практической педагогики. Для практиков важно определить, какие направления деятельности необходимы для того, чтобы сделать образование высококачественн</w:t>
      </w:r>
      <w:r w:rsidR="00906A19">
        <w:t>ым.</w:t>
      </w:r>
      <w:r w:rsidR="00906A19">
        <w:tab/>
      </w:r>
      <w:r w:rsidR="00906A19">
        <w:tab/>
      </w:r>
      <w:r w:rsidR="00906A19">
        <w:tab/>
      </w:r>
      <w:r w:rsidR="00906A19">
        <w:tab/>
      </w:r>
      <w:r w:rsidR="00906A19">
        <w:tab/>
      </w:r>
      <w:r w:rsidRPr="00916E86">
        <w:t>Тенденции времени свидетельствуют о том, что образовательную деятельность приобретает четко сформированное сообщество потребителей образовательных услуг. Перед образовательными учреждениями сегодня стоит вполне конкретная задача: обеспечить соответствие качества предоставляемых услуг как государственным нормам и стандартам, так и запросам потребителя.</w:t>
      </w:r>
      <w:r w:rsidRPr="00916E86">
        <w:rPr>
          <w:color w:val="000000"/>
          <w:shd w:val="clear" w:color="auto" w:fill="FFFFFF"/>
        </w:rPr>
        <w:t xml:space="preserve"> Выполнение этой задачи становится для образовательного учреждения жизненно важным условием. </w:t>
      </w:r>
      <w:r w:rsidR="00906A19">
        <w:rPr>
          <w:color w:val="000000"/>
          <w:shd w:val="clear" w:color="auto" w:fill="FFFFFF"/>
        </w:rPr>
        <w:tab/>
      </w:r>
      <w:r w:rsidRPr="00916E86">
        <w:rPr>
          <w:color w:val="000000"/>
          <w:shd w:val="clear" w:color="auto" w:fill="FFFFFF"/>
        </w:rPr>
        <w:t>Все чаще в контексте проблемы качества работы образовательного учреждения употребляется понятие «конкурентоспособность»: такое качество работы школы, которое выделяет ее из среды других образовательных учреждений и делает ее привлекательной для потребителей образовательных услуг.</w:t>
      </w:r>
      <w:r w:rsidRPr="00916E86">
        <w:t xml:space="preserve"> В силу чего одной из целей успешного образовательного учреждения является выявление тех особенностей и возможностей, которые максимально соответствуют потребностям общественно - профессионального сообщества.</w:t>
      </w:r>
      <w:r w:rsidRPr="00916E86">
        <w:tab/>
        <w:t xml:space="preserve">Всё более очевидным становится тот факт, что изменения в системе образования уже не могут проводиться только в рамках образовательного учреждения. Активными субъектами образовательной политики сегодня должны стать не только институты государственной власти и органы местного самоуправления, но и различные общественные группы: ученическая, родительская и профессиональная общественность, </w:t>
      </w:r>
      <w:r w:rsidRPr="00916E86">
        <w:rPr>
          <w:color w:val="000000"/>
        </w:rPr>
        <w:t>то есть</w:t>
      </w:r>
      <w:r w:rsidRPr="00916E86">
        <w:t>,</w:t>
      </w:r>
      <w:r w:rsidRPr="00916E86">
        <w:rPr>
          <w:color w:val="000000"/>
        </w:rPr>
        <w:t xml:space="preserve"> те лица, которые, по существу, заинтересованы в успешном функционировании школы.</w:t>
      </w:r>
    </w:p>
    <w:p w:rsidR="008E1D85" w:rsidRDefault="008E1D85" w:rsidP="008E1D85">
      <w:pPr>
        <w:ind w:firstLine="708"/>
        <w:rPr>
          <w:rFonts w:eastAsia="Calibri"/>
          <w:b/>
          <w:bCs/>
        </w:rPr>
      </w:pPr>
      <w:r>
        <w:t xml:space="preserve">В </w:t>
      </w:r>
      <w:r w:rsidRPr="00D5202E">
        <w:t>рамках обеспечения управления качеством образования</w:t>
      </w:r>
      <w:r>
        <w:t xml:space="preserve"> в ГБОУ средней школе №229 создана система организации общественно – профессиональной экспертизы качества образования.</w:t>
      </w:r>
      <w:r w:rsidRPr="008E1D85">
        <w:t xml:space="preserve"> </w:t>
      </w:r>
      <w:r>
        <w:t>школе «общественно профессиональная экспертиза качества образования в школе»</w:t>
      </w:r>
      <w:r w:rsidRPr="008E1D85">
        <w:rPr>
          <w:rFonts w:eastAsia="Calibri"/>
          <w:b/>
          <w:bCs/>
        </w:rPr>
        <w:t xml:space="preserve"> </w:t>
      </w:r>
    </w:p>
    <w:p w:rsidR="00F66FC1" w:rsidRDefault="00F66FC1" w:rsidP="00043431">
      <w:pPr>
        <w:ind w:firstLine="709"/>
        <w:jc w:val="both"/>
        <w:rPr>
          <w:rFonts w:eastAsia="Calibri"/>
          <w:b/>
          <w:bCs/>
        </w:rPr>
      </w:pPr>
    </w:p>
    <w:p w:rsidR="00F66FC1" w:rsidRDefault="00F66FC1" w:rsidP="00043431">
      <w:pPr>
        <w:ind w:firstLine="709"/>
        <w:jc w:val="both"/>
        <w:rPr>
          <w:rFonts w:eastAsia="Calibri"/>
          <w:b/>
          <w:bCs/>
        </w:rPr>
      </w:pPr>
    </w:p>
    <w:p w:rsidR="00043431" w:rsidRDefault="008E1D85" w:rsidP="00043431">
      <w:pPr>
        <w:ind w:firstLine="709"/>
        <w:jc w:val="both"/>
        <w:rPr>
          <w:rFonts w:eastAsia="Calibri"/>
          <w:bCs/>
        </w:rPr>
      </w:pPr>
      <w:r w:rsidRPr="000A7931">
        <w:rPr>
          <w:rFonts w:eastAsia="Calibri"/>
          <w:b/>
          <w:bCs/>
        </w:rPr>
        <w:lastRenderedPageBreak/>
        <w:t>Инновационный продукт</w:t>
      </w:r>
      <w:r w:rsidRPr="008E1D85">
        <w:t xml:space="preserve"> </w:t>
      </w:r>
      <w:r>
        <w:t xml:space="preserve">организации общественно – профессиональной </w:t>
      </w:r>
      <w:r w:rsidR="00FA0B60">
        <w:t xml:space="preserve">экспертизы качества образования </w:t>
      </w:r>
      <w:r w:rsidR="00906A19">
        <w:t xml:space="preserve">в </w:t>
      </w:r>
      <w:r w:rsidR="00906A19" w:rsidRPr="008E1D85">
        <w:t>школе</w:t>
      </w:r>
      <w:r w:rsidR="00F66FC1">
        <w:t xml:space="preserve"> </w:t>
      </w:r>
      <w:r w:rsidR="000806D8" w:rsidRPr="001E1433">
        <w:rPr>
          <w:rFonts w:eastAsia="Calibri"/>
          <w:bCs/>
        </w:rPr>
        <w:t>состоит</w:t>
      </w:r>
      <w:r w:rsidR="00043431" w:rsidRPr="00196A85">
        <w:rPr>
          <w:rFonts w:eastAsia="Calibri"/>
          <w:bCs/>
        </w:rPr>
        <w:t xml:space="preserve"> из Интернет-ресурса, содержащего </w:t>
      </w:r>
      <w:r w:rsidR="005B745B">
        <w:rPr>
          <w:rFonts w:eastAsia="Calibri"/>
          <w:bCs/>
        </w:rPr>
        <w:t>алгоритм</w:t>
      </w:r>
      <w:r w:rsidR="00043431" w:rsidRPr="008E7D44">
        <w:rPr>
          <w:rFonts w:eastAsia="Calibri"/>
          <w:bCs/>
        </w:rPr>
        <w:t xml:space="preserve"> организации </w:t>
      </w:r>
      <w:r w:rsidR="00043431">
        <w:rPr>
          <w:rFonts w:eastAsia="Calibri"/>
          <w:bCs/>
        </w:rPr>
        <w:t xml:space="preserve">общественно – профессиональной экспертизы качества образования, а </w:t>
      </w:r>
      <w:r w:rsidR="007256AA">
        <w:rPr>
          <w:rFonts w:eastAsia="Calibri"/>
          <w:bCs/>
        </w:rPr>
        <w:t>также</w:t>
      </w:r>
      <w:r w:rsidR="00043431">
        <w:rPr>
          <w:rFonts w:eastAsia="Calibri"/>
          <w:bCs/>
        </w:rPr>
        <w:t xml:space="preserve"> </w:t>
      </w:r>
      <w:r w:rsidR="00043431" w:rsidRPr="008E7D44">
        <w:rPr>
          <w:rFonts w:eastAsia="Calibri"/>
          <w:bCs/>
        </w:rPr>
        <w:t>применения продукта.</w:t>
      </w:r>
      <w:r w:rsidR="00043431">
        <w:rPr>
          <w:rFonts w:eastAsia="Calibri"/>
          <w:bCs/>
        </w:rPr>
        <w:t xml:space="preserve"> </w:t>
      </w:r>
    </w:p>
    <w:p w:rsidR="00043431" w:rsidRDefault="00F66FC1" w:rsidP="00043431">
      <w:pPr>
        <w:ind w:firstLine="709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Интернет ресурс по </w:t>
      </w:r>
      <w:r w:rsidR="00043431">
        <w:rPr>
          <w:rFonts w:eastAsia="Calibri"/>
          <w:bCs/>
        </w:rPr>
        <w:t>организации общественно – профессиональной экспертизы качества образования является и</w:t>
      </w:r>
      <w:r w:rsidR="000974DC">
        <w:rPr>
          <w:rFonts w:eastAsia="Calibri"/>
          <w:bCs/>
        </w:rPr>
        <w:t>нструментом управления развития</w:t>
      </w:r>
      <w:r w:rsidR="00043431">
        <w:rPr>
          <w:rFonts w:eastAsia="Calibri"/>
          <w:bCs/>
        </w:rPr>
        <w:t xml:space="preserve"> образовательного учреждения </w:t>
      </w:r>
      <w:r w:rsidR="00043431" w:rsidRPr="00770336">
        <w:rPr>
          <w:rFonts w:eastAsia="Calibri"/>
          <w:bCs/>
        </w:rPr>
        <w:t>посредством</w:t>
      </w:r>
      <w:r w:rsidR="00043431">
        <w:rPr>
          <w:rFonts w:eastAsia="Calibri"/>
          <w:bCs/>
        </w:rPr>
        <w:t xml:space="preserve"> систематического учета </w:t>
      </w:r>
      <w:r w:rsidR="00043431" w:rsidRPr="00D5202E">
        <w:rPr>
          <w:rFonts w:eastAsia="Calibri"/>
          <w:bCs/>
        </w:rPr>
        <w:t>качества</w:t>
      </w:r>
      <w:r w:rsidR="00043431">
        <w:rPr>
          <w:rFonts w:eastAsia="Calibri"/>
          <w:bCs/>
        </w:rPr>
        <w:t xml:space="preserve"> даваемых качественных образовательных услуг и корректировк</w:t>
      </w:r>
      <w:r w:rsidR="00043431" w:rsidRPr="008E7D44">
        <w:rPr>
          <w:rFonts w:eastAsia="Calibri"/>
          <w:bCs/>
        </w:rPr>
        <w:t>и</w:t>
      </w:r>
      <w:r w:rsidR="00043431">
        <w:rPr>
          <w:rFonts w:eastAsia="Calibri"/>
          <w:bCs/>
        </w:rPr>
        <w:t xml:space="preserve"> этой деятельности на основе объективных данных. </w:t>
      </w:r>
    </w:p>
    <w:p w:rsidR="00043431" w:rsidRPr="00B31542" w:rsidRDefault="00043431" w:rsidP="00043431">
      <w:pPr>
        <w:ind w:firstLine="709"/>
        <w:jc w:val="both"/>
        <w:rPr>
          <w:rFonts w:eastAsia="Calibri"/>
          <w:bCs/>
        </w:rPr>
      </w:pPr>
      <w:r w:rsidRPr="00B31542">
        <w:rPr>
          <w:rFonts w:eastAsia="Calibri"/>
          <w:bCs/>
        </w:rPr>
        <w:t>Полученные с помощью</w:t>
      </w:r>
      <w:r w:rsidR="00F66FC1">
        <w:rPr>
          <w:rFonts w:eastAsia="Calibri"/>
          <w:bCs/>
        </w:rPr>
        <w:t xml:space="preserve"> ресурса результаты</w:t>
      </w:r>
      <w:r w:rsidRPr="00B31542">
        <w:rPr>
          <w:rFonts w:eastAsia="Calibri"/>
          <w:bCs/>
        </w:rPr>
        <w:t xml:space="preserve"> дают руководителю учреждения основу для:</w:t>
      </w:r>
    </w:p>
    <w:p w:rsidR="00043431" w:rsidRDefault="00043431" w:rsidP="00043431">
      <w:pPr>
        <w:numPr>
          <w:ilvl w:val="0"/>
          <w:numId w:val="2"/>
        </w:numPr>
        <w:ind w:left="993" w:hanging="284"/>
        <w:jc w:val="both"/>
        <w:rPr>
          <w:rFonts w:eastAsia="Calibri"/>
          <w:bCs/>
        </w:rPr>
      </w:pPr>
      <w:r>
        <w:rPr>
          <w:rFonts w:eastAsia="Calibri"/>
          <w:bCs/>
        </w:rPr>
        <w:t>принятия управленческих решений в процессе развития образовательного учреждения;</w:t>
      </w:r>
    </w:p>
    <w:p w:rsidR="00043431" w:rsidRDefault="00043431" w:rsidP="00043431">
      <w:pPr>
        <w:numPr>
          <w:ilvl w:val="0"/>
          <w:numId w:val="2"/>
        </w:numPr>
        <w:ind w:left="993" w:hanging="284"/>
        <w:jc w:val="both"/>
        <w:rPr>
          <w:rFonts w:eastAsia="Calibri"/>
          <w:bCs/>
        </w:rPr>
      </w:pPr>
      <w:r>
        <w:rPr>
          <w:rFonts w:eastAsia="Calibri"/>
          <w:bCs/>
        </w:rPr>
        <w:t>определения путей повышения квалификации педагогов;</w:t>
      </w:r>
    </w:p>
    <w:p w:rsidR="00043431" w:rsidRDefault="00043431" w:rsidP="00043431">
      <w:pPr>
        <w:numPr>
          <w:ilvl w:val="0"/>
          <w:numId w:val="2"/>
        </w:numPr>
        <w:ind w:left="993" w:hanging="284"/>
        <w:jc w:val="both"/>
        <w:rPr>
          <w:rFonts w:eastAsia="Calibri"/>
          <w:bCs/>
        </w:rPr>
      </w:pPr>
      <w:r>
        <w:rPr>
          <w:rFonts w:eastAsia="Calibri"/>
          <w:bCs/>
        </w:rPr>
        <w:t>развития системы стимулирования педагогического труда;</w:t>
      </w:r>
    </w:p>
    <w:p w:rsidR="00043431" w:rsidRDefault="00043431" w:rsidP="00043431">
      <w:pPr>
        <w:autoSpaceDE w:val="0"/>
        <w:autoSpaceDN w:val="0"/>
        <w:adjustRightInd w:val="0"/>
        <w:ind w:firstLine="709"/>
        <w:jc w:val="both"/>
        <w:rPr>
          <w:rFonts w:eastAsia="Calibri"/>
          <w:bCs/>
        </w:rPr>
      </w:pPr>
      <w:r>
        <w:rPr>
          <w:rFonts w:eastAsia="Calibri"/>
          <w:bCs/>
        </w:rPr>
        <w:t xml:space="preserve">Важным преимуществом данного ресурса является то, что в процесс независимой общественно – </w:t>
      </w:r>
      <w:r w:rsidR="00430626">
        <w:rPr>
          <w:rFonts w:eastAsia="Calibri"/>
          <w:bCs/>
        </w:rPr>
        <w:t>профессиональной экспертизы</w:t>
      </w:r>
      <w:r>
        <w:rPr>
          <w:rFonts w:eastAsia="Calibri"/>
          <w:bCs/>
        </w:rPr>
        <w:t xml:space="preserve"> качества образования вовлечены все субъекты образовательного процесса, а также социальные партнеры школы. Это обеспечивает принцип открытости образовательной деятельности.</w:t>
      </w:r>
    </w:p>
    <w:p w:rsidR="00430626" w:rsidRPr="00430626" w:rsidRDefault="0052502A" w:rsidP="00430626">
      <w:pPr>
        <w:autoSpaceDE w:val="0"/>
        <w:autoSpaceDN w:val="0"/>
        <w:adjustRightInd w:val="0"/>
        <w:ind w:firstLine="709"/>
        <w:rPr>
          <w:rFonts w:eastAsia="Calibri"/>
          <w:b/>
          <w:bCs/>
        </w:rPr>
      </w:pPr>
      <w:r w:rsidRPr="009B7B03">
        <w:rPr>
          <w:rFonts w:eastAsia="Calibri"/>
          <w:b/>
          <w:bCs/>
        </w:rPr>
        <w:t>Глоссарий</w:t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430626">
        <w:rPr>
          <w:rFonts w:eastAsia="Calibri"/>
          <w:b/>
          <w:bCs/>
        </w:rPr>
        <w:tab/>
      </w:r>
      <w:r w:rsidR="007256AA">
        <w:rPr>
          <w:rFonts w:eastAsia="Calibri"/>
          <w:b/>
          <w:bCs/>
        </w:rPr>
        <w:tab/>
      </w:r>
      <w:r w:rsidR="00430626" w:rsidRPr="00430626">
        <w:rPr>
          <w:b/>
          <w:bCs/>
        </w:rPr>
        <w:t>Качество образования</w:t>
      </w:r>
      <w:r w:rsidR="00430626" w:rsidRPr="00430626">
        <w:rPr>
          <w:rStyle w:val="apple-converted-space"/>
        </w:rPr>
        <w:t> </w:t>
      </w:r>
      <w:r w:rsidR="00430626" w:rsidRPr="00430626">
        <w:t>- интегральная характеристика системы образования, отражающая степень соответствия ресурсного обеспечения, образовательного процесса, образовательных результатов нормативным требованиям, социальным и личностным ожиданиям</w:t>
      </w:r>
      <w:r w:rsidR="00906A19">
        <w:t>.</w:t>
      </w:r>
    </w:p>
    <w:p w:rsidR="00430626" w:rsidRPr="00430626" w:rsidRDefault="00430626" w:rsidP="00430626">
      <w:pPr>
        <w:pStyle w:val="a6"/>
        <w:shd w:val="clear" w:color="auto" w:fill="FFFFFF"/>
        <w:spacing w:before="0" w:beforeAutospacing="0" w:after="0" w:afterAutospacing="0"/>
        <w:ind w:right="113" w:firstLine="709"/>
        <w:jc w:val="both"/>
      </w:pPr>
      <w:r w:rsidRPr="00430626">
        <w:rPr>
          <w:b/>
          <w:bCs/>
        </w:rPr>
        <w:t>Система управления качеством -</w:t>
      </w:r>
      <w:r w:rsidRPr="00430626">
        <w:rPr>
          <w:rStyle w:val="apple-converted-space"/>
        </w:rPr>
        <w:t> </w:t>
      </w:r>
      <w:r w:rsidRPr="00430626">
        <w:t>совокупность организационной структуры, методик, процессов и ресурсов, необходимых для осуществления общего руководства качеством</w:t>
      </w:r>
      <w:r w:rsidRPr="00430626">
        <w:rPr>
          <w:rStyle w:val="apple-converted-space"/>
        </w:rPr>
        <w:t> </w:t>
      </w:r>
      <w:r w:rsidRPr="00430626">
        <w:t>(МС ИСО 8402).</w:t>
      </w:r>
    </w:p>
    <w:p w:rsidR="00430626" w:rsidRPr="00430626" w:rsidRDefault="00430626" w:rsidP="00430626">
      <w:pPr>
        <w:pStyle w:val="a6"/>
        <w:shd w:val="clear" w:color="auto" w:fill="FFFFFF"/>
        <w:spacing w:before="0" w:beforeAutospacing="0" w:after="0" w:afterAutospacing="0"/>
        <w:ind w:right="113" w:firstLine="709"/>
        <w:jc w:val="both"/>
      </w:pPr>
      <w:r w:rsidRPr="00430626">
        <w:rPr>
          <w:b/>
          <w:bCs/>
        </w:rPr>
        <w:t>Управление качеством образования</w:t>
      </w:r>
      <w:r w:rsidRPr="00430626">
        <w:rPr>
          <w:rStyle w:val="apple-converted-space"/>
        </w:rPr>
        <w:t> </w:t>
      </w:r>
      <w:r w:rsidRPr="00430626">
        <w:t>- комплексный, целенаправленный, скоординированный процесс воздействия как на него в целом, так и на основные элементы с целью достижения наибольшего соответствия состояния и результатов образовательной системы необходимым требованиям, н</w:t>
      </w:r>
      <w:r w:rsidR="00F10763">
        <w:t>ормам, стандартам и ожиданиям</w:t>
      </w:r>
      <w:r w:rsidRPr="00430626">
        <w:t>.</w:t>
      </w:r>
    </w:p>
    <w:p w:rsidR="00430626" w:rsidRPr="00430626" w:rsidRDefault="00430626" w:rsidP="00430626">
      <w:pPr>
        <w:pStyle w:val="a6"/>
        <w:shd w:val="clear" w:color="auto" w:fill="FFFFFF"/>
        <w:spacing w:before="0" w:beforeAutospacing="0" w:after="0" w:afterAutospacing="0"/>
        <w:ind w:right="113" w:firstLine="709"/>
        <w:jc w:val="both"/>
      </w:pPr>
      <w:r w:rsidRPr="00430626">
        <w:rPr>
          <w:b/>
          <w:bCs/>
        </w:rPr>
        <w:t>Экспертиза</w:t>
      </w:r>
      <w:r w:rsidRPr="00430626">
        <w:rPr>
          <w:rStyle w:val="apple-converted-space"/>
          <w:b/>
          <w:bCs/>
        </w:rPr>
        <w:t> </w:t>
      </w:r>
      <w:r w:rsidRPr="00430626">
        <w:t>– особый способ изучения действительности, который позволяет увидеть и понять то, что нельзя просто измерить или вычислить; который осуществляется компетентными и независимыми экспертами, и в котором именно субъективному мнению и ответственному решению эксперто</w:t>
      </w:r>
      <w:r w:rsidR="00F10763">
        <w:t>в придается решающее значение</w:t>
      </w:r>
      <w:r w:rsidRPr="00430626">
        <w:t>.</w:t>
      </w:r>
    </w:p>
    <w:p w:rsidR="00430626" w:rsidRDefault="00430626" w:rsidP="00430626">
      <w:pPr>
        <w:pStyle w:val="a6"/>
        <w:shd w:val="clear" w:color="auto" w:fill="FFFFFF"/>
        <w:spacing w:before="0" w:beforeAutospacing="0" w:after="0" w:afterAutospacing="0"/>
        <w:ind w:right="113" w:firstLine="709"/>
        <w:jc w:val="both"/>
      </w:pPr>
      <w:r w:rsidRPr="00430626">
        <w:rPr>
          <w:b/>
          <w:bCs/>
        </w:rPr>
        <w:t>Общественно – профессиональная экспертиза качества образования</w:t>
      </w:r>
      <w:r w:rsidRPr="00430626">
        <w:rPr>
          <w:rStyle w:val="apple-converted-space"/>
          <w:b/>
          <w:bCs/>
        </w:rPr>
        <w:t> </w:t>
      </w:r>
      <w:r w:rsidRPr="00430626">
        <w:t>- целостная система экспертных процедур, реализуемых различными субъектами общественно - профессионального управления школой, которым делегированы отдельные полномочия по</w:t>
      </w:r>
      <w:r w:rsidRPr="00430626">
        <w:rPr>
          <w:rStyle w:val="apple-converted-space"/>
        </w:rPr>
        <w:t> </w:t>
      </w:r>
      <w:r w:rsidRPr="00430626">
        <w:t>экспертизе качества образования, а также совокупность организационных структур и нормативных правовых материалов, обеспечивающих управ</w:t>
      </w:r>
      <w:r>
        <w:t>ление качеством образования </w:t>
      </w:r>
      <w:r w:rsidRPr="00430626">
        <w:rPr>
          <w:rStyle w:val="apple-converted-space"/>
        </w:rPr>
        <w:t> </w:t>
      </w:r>
      <w:r w:rsidRPr="00430626">
        <w:t xml:space="preserve">                                               </w:t>
      </w:r>
      <w:r>
        <w:t>                              </w:t>
      </w:r>
      <w:r>
        <w:tab/>
      </w:r>
      <w:r>
        <w:tab/>
      </w:r>
      <w:r>
        <w:tab/>
      </w:r>
      <w:r w:rsidRPr="00430626">
        <w:t> Термин</w:t>
      </w:r>
      <w:r w:rsidRPr="00430626">
        <w:rPr>
          <w:rStyle w:val="apple-converted-space"/>
        </w:rPr>
        <w:t> </w:t>
      </w:r>
      <w:r w:rsidRPr="00430626">
        <w:rPr>
          <w:b/>
          <w:bCs/>
          <w:i/>
          <w:iCs/>
        </w:rPr>
        <w:t>«общественно-профессиональная экспертиза»</w:t>
      </w:r>
      <w:r w:rsidRPr="00430626">
        <w:rPr>
          <w:rStyle w:val="apple-converted-space"/>
        </w:rPr>
        <w:t> </w:t>
      </w:r>
      <w:r w:rsidRPr="00430626">
        <w:t>более точно выражает сущность существующей системы общественно-профессиональной экспертизы качества, подчеркивая роль экспертизы в способности улучшить качество образовательного процесса, максимально показать достоинства и скрытые резервы образовательного учреждения и избежать сопоставления с системой государственной аккредитации. </w:t>
      </w:r>
    </w:p>
    <w:p w:rsidR="00430626" w:rsidRPr="00430626" w:rsidRDefault="00430626" w:rsidP="00430626">
      <w:pPr>
        <w:pStyle w:val="a6"/>
        <w:shd w:val="clear" w:color="auto" w:fill="FFFFFF"/>
        <w:spacing w:before="0" w:beforeAutospacing="0" w:after="0" w:afterAutospacing="0"/>
        <w:ind w:right="113" w:firstLine="709"/>
        <w:jc w:val="both"/>
      </w:pPr>
      <w:r w:rsidRPr="00430626">
        <w:rPr>
          <w:b/>
          <w:bCs/>
          <w:shd w:val="clear" w:color="auto" w:fill="FFFFFF"/>
        </w:rPr>
        <w:t>Общественность</w:t>
      </w:r>
      <w:r w:rsidRPr="00430626">
        <w:rPr>
          <w:rStyle w:val="apple-converted-space"/>
          <w:b/>
          <w:bCs/>
          <w:shd w:val="clear" w:color="auto" w:fill="FFFFFF"/>
        </w:rPr>
        <w:t> </w:t>
      </w:r>
      <w:r w:rsidRPr="00430626">
        <w:rPr>
          <w:shd w:val="clear" w:color="auto" w:fill="FFFFFF"/>
        </w:rPr>
        <w:t>— это структурное явление, отражающее интересы социальных групп в области образования и не подчиненное органам управления образованием.</w:t>
      </w:r>
      <w:r w:rsidRPr="00430626">
        <w:t>          </w:t>
      </w:r>
    </w:p>
    <w:p w:rsidR="0052502A" w:rsidRDefault="0052502A" w:rsidP="007256AA">
      <w:pPr>
        <w:jc w:val="both"/>
      </w:pPr>
      <w:r w:rsidRPr="000A7931">
        <w:t xml:space="preserve">В качестве технологической основы для создания сайта выбрана платформа </w:t>
      </w:r>
      <w:proofErr w:type="spellStart"/>
      <w:r w:rsidRPr="000A7931">
        <w:t>Google</w:t>
      </w:r>
      <w:proofErr w:type="spellEnd"/>
      <w:r w:rsidRPr="000A7931">
        <w:t>.</w:t>
      </w:r>
    </w:p>
    <w:p w:rsidR="0052502A" w:rsidRDefault="0052502A" w:rsidP="0052502A">
      <w:pPr>
        <w:ind w:firstLine="709"/>
        <w:jc w:val="both"/>
      </w:pPr>
      <w:r w:rsidRPr="000A7931">
        <w:t xml:space="preserve">Представленные на сайте материалы являются обобщением, </w:t>
      </w:r>
      <w:r w:rsidR="00F51EFE">
        <w:t>систематизацией и представления</w:t>
      </w:r>
      <w:r w:rsidRPr="000A7931">
        <w:t xml:space="preserve"> опыта работы</w:t>
      </w:r>
      <w:r>
        <w:t xml:space="preserve"> ГБОУ средне образовательной школы №229 по организации модели общественно – профессиональной экспертизы в системе управления качеством образования в школе</w:t>
      </w:r>
    </w:p>
    <w:p w:rsidR="0052502A" w:rsidRPr="000A7931" w:rsidRDefault="0052502A" w:rsidP="007256AA">
      <w:pPr>
        <w:ind w:right="-1" w:firstLine="708"/>
        <w:jc w:val="both"/>
      </w:pPr>
      <w:r w:rsidRPr="000A7931">
        <w:t>На сайте несколько разделов</w:t>
      </w:r>
      <w:r>
        <w:t xml:space="preserve">, </w:t>
      </w:r>
      <w:r w:rsidRPr="00A94780">
        <w:t>адресованных различным субъе</w:t>
      </w:r>
      <w:r>
        <w:t>ктам образовательного процесса</w:t>
      </w:r>
      <w:r w:rsidRPr="00A94780">
        <w:t>.</w:t>
      </w:r>
      <w:r w:rsidR="00F50A38" w:rsidRPr="00F50A38">
        <w:rPr>
          <w:noProof/>
        </w:rPr>
        <w:t xml:space="preserve"> </w:t>
      </w:r>
    </w:p>
    <w:p w:rsidR="00F66FC1" w:rsidRDefault="00F66FC1" w:rsidP="007256AA">
      <w:pPr>
        <w:jc w:val="both"/>
        <w:rPr>
          <w:u w:val="single"/>
        </w:rPr>
      </w:pPr>
    </w:p>
    <w:p w:rsidR="00F66FC1" w:rsidRDefault="00F66FC1" w:rsidP="007256AA">
      <w:pPr>
        <w:jc w:val="both"/>
        <w:rPr>
          <w:u w:val="single"/>
        </w:rPr>
      </w:pPr>
    </w:p>
    <w:p w:rsidR="00F66FC1" w:rsidRDefault="00F66FC1" w:rsidP="007256AA">
      <w:pPr>
        <w:jc w:val="both"/>
        <w:rPr>
          <w:u w:val="single"/>
        </w:rPr>
      </w:pPr>
    </w:p>
    <w:p w:rsidR="00137A51" w:rsidRDefault="0052502A" w:rsidP="007256AA">
      <w:pPr>
        <w:jc w:val="both"/>
        <w:rPr>
          <w:noProof/>
        </w:rPr>
      </w:pPr>
      <w:r w:rsidRPr="00A94780">
        <w:rPr>
          <w:u w:val="single"/>
        </w:rPr>
        <w:lastRenderedPageBreak/>
        <w:t xml:space="preserve">1 раздел </w:t>
      </w:r>
      <w:r>
        <w:rPr>
          <w:u w:val="single"/>
        </w:rPr>
        <w:t>«</w:t>
      </w:r>
      <w:r w:rsidR="00137A51">
        <w:rPr>
          <w:u w:val="single"/>
        </w:rPr>
        <w:t>Главная. Ориентиры сотрудничества</w:t>
      </w:r>
      <w:r>
        <w:rPr>
          <w:u w:val="single"/>
        </w:rPr>
        <w:t>»</w:t>
      </w:r>
      <w:r w:rsidRPr="00A94780">
        <w:rPr>
          <w:u w:val="single"/>
        </w:rPr>
        <w:t>:</w:t>
      </w:r>
      <w:r w:rsidRPr="00A94780">
        <w:t xml:space="preserve"> раздел является аннотацией к сайту.</w:t>
      </w:r>
      <w:r w:rsidR="00BA06C4" w:rsidRPr="00BA06C4">
        <w:rPr>
          <w:noProof/>
        </w:rPr>
        <w:t xml:space="preserve"> </w:t>
      </w:r>
    </w:p>
    <w:p w:rsidR="0052502A" w:rsidRDefault="00137A51" w:rsidP="007256AA">
      <w:pPr>
        <w:jc w:val="both"/>
        <w:rPr>
          <w:noProof/>
        </w:rPr>
      </w:pPr>
      <w:r>
        <w:rPr>
          <w:u w:val="single"/>
        </w:rPr>
        <w:t xml:space="preserve">2 </w:t>
      </w:r>
      <w:r w:rsidRPr="00A94780">
        <w:rPr>
          <w:u w:val="single"/>
        </w:rPr>
        <w:t xml:space="preserve">раздел </w:t>
      </w:r>
      <w:r>
        <w:rPr>
          <w:u w:val="single"/>
        </w:rPr>
        <w:t>«</w:t>
      </w:r>
      <w:r w:rsidR="00F57BF1">
        <w:rPr>
          <w:u w:val="single"/>
        </w:rPr>
        <w:t>Руководителю образовательного учреждения</w:t>
      </w:r>
      <w:r>
        <w:rPr>
          <w:u w:val="single"/>
        </w:rPr>
        <w:t>»</w:t>
      </w:r>
      <w:r w:rsidRPr="00A94780">
        <w:rPr>
          <w:u w:val="single"/>
        </w:rPr>
        <w:t>:</w:t>
      </w:r>
      <w:r>
        <w:rPr>
          <w:u w:val="single"/>
        </w:rPr>
        <w:t xml:space="preserve"> </w:t>
      </w:r>
      <w:r w:rsidRPr="002740EC">
        <w:t>предназначен для руководителя образовательного учреждения</w:t>
      </w:r>
      <w:r>
        <w:t xml:space="preserve">, и методической службы школы. Здесь Администрация </w:t>
      </w:r>
      <w:r w:rsidR="00F66FC1">
        <w:rPr>
          <w:noProof/>
        </w:rPr>
        <w:drawing>
          <wp:anchor distT="0" distB="0" distL="114300" distR="114300" simplePos="0" relativeHeight="251677696" behindDoc="0" locked="0" layoutInCell="1" allowOverlap="1" wp14:anchorId="23C586F3" wp14:editId="6BD6D3C5">
            <wp:simplePos x="0" y="0"/>
            <wp:positionH relativeFrom="margin">
              <wp:posOffset>212725</wp:posOffset>
            </wp:positionH>
            <wp:positionV relativeFrom="margin">
              <wp:posOffset>50165</wp:posOffset>
            </wp:positionV>
            <wp:extent cx="2695575" cy="1684734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6841" r="11010" b="4789"/>
                    <a:stretch/>
                  </pic:blipFill>
                  <pic:spPr bwMode="auto">
                    <a:xfrm>
                      <a:off x="0" y="0"/>
                      <a:ext cx="2695575" cy="168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t xml:space="preserve">образовательного учреждения </w:t>
      </w:r>
      <w:r w:rsidR="00F50A38">
        <w:rPr>
          <w:noProof/>
        </w:rPr>
        <w:drawing>
          <wp:anchor distT="0" distB="0" distL="114300" distR="114300" simplePos="0" relativeHeight="251678720" behindDoc="0" locked="0" layoutInCell="1" allowOverlap="1" wp14:anchorId="36B62365" wp14:editId="0478B51C">
            <wp:simplePos x="0" y="0"/>
            <wp:positionH relativeFrom="margin">
              <wp:align>left</wp:align>
            </wp:positionH>
            <wp:positionV relativeFrom="margin">
              <wp:posOffset>-101600</wp:posOffset>
            </wp:positionV>
            <wp:extent cx="2914650" cy="166306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7411" r="10369" b="4504"/>
                    <a:stretch/>
                  </pic:blipFill>
                  <pic:spPr bwMode="auto">
                    <a:xfrm>
                      <a:off x="0" y="0"/>
                      <a:ext cx="2915072" cy="16633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t>познакомится с понятиями, отражающими сущность ОПЭКО, Моделью организации ОПЭКО в ОУ, а также нормативно – правовой базой, регламентирующей проведение ОПЭКО в ОУ</w:t>
      </w:r>
      <w:r w:rsidRPr="000578B8">
        <w:t>.</w:t>
      </w:r>
    </w:p>
    <w:p w:rsidR="00BA06C4" w:rsidRPr="00C80E82" w:rsidRDefault="00F51EFE" w:rsidP="007256AA">
      <w:pPr>
        <w:jc w:val="both"/>
      </w:pPr>
      <w:r>
        <w:t>Так</w:t>
      </w:r>
      <w:r w:rsidR="00C80E82" w:rsidRPr="00C80E82">
        <w:t xml:space="preserve">же на странице </w:t>
      </w:r>
      <w:r w:rsidR="00C80E82" w:rsidRPr="00C7189D">
        <w:t>размещены программы</w:t>
      </w:r>
      <w:r w:rsidR="00C80E82" w:rsidRPr="0028595C">
        <w:t xml:space="preserve"> для подготовки </w:t>
      </w:r>
      <w:r w:rsidR="00C80E82" w:rsidRPr="00C7189D">
        <w:t xml:space="preserve">субъектов образовательного процесса к принятию </w:t>
      </w:r>
      <w:r w:rsidR="0028595C" w:rsidRPr="00C7189D">
        <w:t>ОПЭКО,</w:t>
      </w:r>
      <w:r w:rsidR="00C80E82" w:rsidRPr="00C7189D">
        <w:t xml:space="preserve"> подготовки общественно – профессиональных</w:t>
      </w:r>
      <w:r w:rsidR="00C80E82" w:rsidRPr="00C80E82">
        <w:t xml:space="preserve"> экспертов.</w:t>
      </w:r>
    </w:p>
    <w:p w:rsidR="0052502A" w:rsidRDefault="005F576C" w:rsidP="000262DC">
      <w:pPr>
        <w:jc w:val="both"/>
        <w:rPr>
          <w:b/>
          <w:i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ED7AD0E" wp14:editId="7316B5BE">
            <wp:simplePos x="0" y="0"/>
            <wp:positionH relativeFrom="margin">
              <wp:align>left</wp:align>
            </wp:positionH>
            <wp:positionV relativeFrom="margin">
              <wp:posOffset>3775710</wp:posOffset>
            </wp:positionV>
            <wp:extent cx="2924175" cy="1693545"/>
            <wp:effectExtent l="0" t="0" r="9525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7982" r="11010" b="4789"/>
                    <a:stretch/>
                  </pic:blipFill>
                  <pic:spPr bwMode="auto">
                    <a:xfrm>
                      <a:off x="0" y="0"/>
                      <a:ext cx="2924175" cy="169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F0065">
        <w:rPr>
          <w:noProof/>
        </w:rPr>
        <w:drawing>
          <wp:anchor distT="0" distB="0" distL="114300" distR="114300" simplePos="0" relativeHeight="251679744" behindDoc="0" locked="0" layoutInCell="1" allowOverlap="1" wp14:anchorId="49473B0D" wp14:editId="4CB13378">
            <wp:simplePos x="0" y="0"/>
            <wp:positionH relativeFrom="margin">
              <wp:posOffset>-6350</wp:posOffset>
            </wp:positionH>
            <wp:positionV relativeFrom="margin">
              <wp:posOffset>1689735</wp:posOffset>
            </wp:positionV>
            <wp:extent cx="2943225" cy="1971675"/>
            <wp:effectExtent l="0" t="0" r="9525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6842" r="10208" b="4503"/>
                    <a:stretch/>
                  </pic:blipFill>
                  <pic:spPr bwMode="auto">
                    <a:xfrm>
                      <a:off x="0" y="0"/>
                      <a:ext cx="2943225" cy="1971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740EC">
        <w:rPr>
          <w:u w:val="single"/>
        </w:rPr>
        <w:t>3</w:t>
      </w:r>
      <w:r w:rsidR="0052502A" w:rsidRPr="00A94780">
        <w:rPr>
          <w:u w:val="single"/>
        </w:rPr>
        <w:t xml:space="preserve"> раздел </w:t>
      </w:r>
      <w:r w:rsidR="0052502A">
        <w:rPr>
          <w:u w:val="single"/>
        </w:rPr>
        <w:t>«</w:t>
      </w:r>
      <w:r w:rsidR="0052502A" w:rsidRPr="00A94780">
        <w:rPr>
          <w:u w:val="single"/>
        </w:rPr>
        <w:t>Эксперту</w:t>
      </w:r>
      <w:r w:rsidR="0052502A">
        <w:rPr>
          <w:u w:val="single"/>
        </w:rPr>
        <w:t>»</w:t>
      </w:r>
      <w:r w:rsidR="0052502A" w:rsidRPr="00A94780">
        <w:rPr>
          <w:u w:val="single"/>
        </w:rPr>
        <w:t>:</w:t>
      </w:r>
      <w:r w:rsidR="0052502A" w:rsidRPr="000A7931">
        <w:t xml:space="preserve"> в разделе описаны </w:t>
      </w:r>
      <w:r w:rsidR="0052502A">
        <w:t>действия</w:t>
      </w:r>
      <w:r w:rsidR="0052502A" w:rsidRPr="000A7931">
        <w:t xml:space="preserve"> эксперта</w:t>
      </w:r>
      <w:r w:rsidR="004124A4">
        <w:t xml:space="preserve"> </w:t>
      </w:r>
      <w:r w:rsidR="0044311C">
        <w:t>в ходе ОПЭКО ОУ</w:t>
      </w:r>
      <w:r w:rsidR="0052502A">
        <w:t xml:space="preserve">, </w:t>
      </w:r>
      <w:r w:rsidR="0052502A" w:rsidRPr="00C166FD">
        <w:t xml:space="preserve">даны рекомендации к </w:t>
      </w:r>
      <w:r w:rsidR="000262DC">
        <w:t xml:space="preserve">     </w:t>
      </w:r>
      <w:r w:rsidR="0052502A" w:rsidRPr="00C166FD">
        <w:t>заполнению экспертных карт</w:t>
      </w:r>
      <w:r w:rsidR="003F173D">
        <w:t>.</w:t>
      </w:r>
    </w:p>
    <w:p w:rsidR="00300667" w:rsidRDefault="00167854" w:rsidP="000262DC">
      <w:pPr>
        <w:jc w:val="both"/>
        <w:rPr>
          <w:rStyle w:val="a5"/>
          <w:rFonts w:eastAsia="Calibri"/>
        </w:rPr>
      </w:pPr>
      <w:r>
        <w:rPr>
          <w:rStyle w:val="a5"/>
          <w:rFonts w:eastAsia="Calibri"/>
        </w:rPr>
        <w:t xml:space="preserve">Для организации </w:t>
      </w:r>
      <w:r w:rsidR="00DF0065">
        <w:rPr>
          <w:rStyle w:val="a5"/>
          <w:rFonts w:eastAsia="Calibri"/>
        </w:rPr>
        <w:t xml:space="preserve">общественно – профессиональной экспертизы качества образования </w:t>
      </w:r>
      <w:r>
        <w:rPr>
          <w:rStyle w:val="a5"/>
          <w:rFonts w:eastAsia="Calibri"/>
        </w:rPr>
        <w:t>необходимо создать в учреждении</w:t>
      </w:r>
      <w:r w:rsidRPr="009A4D99">
        <w:rPr>
          <w:rStyle w:val="a5"/>
          <w:rFonts w:eastAsia="Calibri"/>
          <w:i/>
        </w:rPr>
        <w:t xml:space="preserve"> экспертную службу</w:t>
      </w:r>
      <w:r>
        <w:rPr>
          <w:rStyle w:val="a5"/>
          <w:rFonts w:eastAsia="Calibri"/>
        </w:rPr>
        <w:t xml:space="preserve">, которая будет непосредственно осуществлять все процедуры общественно – профессиональной экспертизы качества </w:t>
      </w:r>
      <w:r w:rsidR="00300667" w:rsidRPr="00C166FD">
        <w:rPr>
          <w:rStyle w:val="a5"/>
          <w:rFonts w:eastAsia="Calibri"/>
        </w:rPr>
        <w:t>образования</w:t>
      </w:r>
      <w:r w:rsidR="00300667" w:rsidRPr="00C166FD">
        <w:rPr>
          <w:rStyle w:val="a3"/>
          <w:rFonts w:eastAsia="Calibri"/>
          <w:u w:val="none"/>
        </w:rPr>
        <w:t>.</w:t>
      </w:r>
      <w:r w:rsidR="00300667" w:rsidRPr="00C166FD">
        <w:rPr>
          <w:rStyle w:val="a5"/>
          <w:rFonts w:eastAsia="Calibri"/>
        </w:rPr>
        <w:t xml:space="preserve"> Состав</w:t>
      </w:r>
      <w:r>
        <w:rPr>
          <w:rStyle w:val="a5"/>
          <w:rFonts w:eastAsia="Calibri"/>
        </w:rPr>
        <w:t xml:space="preserve"> экспертной службы </w:t>
      </w:r>
      <w:r w:rsidRPr="00A94780">
        <w:rPr>
          <w:rStyle w:val="a5"/>
          <w:rFonts w:eastAsia="Calibri"/>
        </w:rPr>
        <w:t>может быть сформирован из</w:t>
      </w:r>
      <w:r>
        <w:rPr>
          <w:rStyle w:val="a5"/>
          <w:rFonts w:eastAsia="Calibri"/>
        </w:rPr>
        <w:t xml:space="preserve"> </w:t>
      </w:r>
      <w:r w:rsidR="00300667" w:rsidRPr="00916E86">
        <w:t>ученич</w:t>
      </w:r>
      <w:r w:rsidR="00300667">
        <w:t xml:space="preserve">еской, родительской и профессиональной общественности. </w:t>
      </w:r>
      <w:r w:rsidR="00300667">
        <w:rPr>
          <w:rStyle w:val="a5"/>
          <w:rFonts w:eastAsia="Calibri"/>
        </w:rPr>
        <w:t>Состав экспертной службы определяется в соответствии с положением «О</w:t>
      </w:r>
      <w:r w:rsidR="00300667" w:rsidRPr="00A94780">
        <w:rPr>
          <w:rStyle w:val="a5"/>
          <w:rFonts w:eastAsia="Calibri"/>
        </w:rPr>
        <w:t>б организации</w:t>
      </w:r>
      <w:r w:rsidR="00300667">
        <w:rPr>
          <w:rStyle w:val="a5"/>
          <w:rFonts w:eastAsia="Calibri"/>
        </w:rPr>
        <w:t xml:space="preserve"> общественно – профессиональной экспертизе качества образования</w:t>
      </w:r>
      <w:r w:rsidR="00300667" w:rsidRPr="00C166FD">
        <w:rPr>
          <w:rStyle w:val="a5"/>
          <w:rFonts w:eastAsia="Calibri"/>
        </w:rPr>
        <w:t>»</w:t>
      </w:r>
      <w:r w:rsidR="00300667" w:rsidRPr="00C166FD">
        <w:rPr>
          <w:rStyle w:val="a3"/>
          <w:rFonts w:eastAsia="Calibri"/>
          <w:u w:val="none"/>
        </w:rPr>
        <w:t xml:space="preserve"> </w:t>
      </w:r>
      <w:r w:rsidR="00300667" w:rsidRPr="00C166FD">
        <w:rPr>
          <w:rStyle w:val="a5"/>
          <w:rFonts w:eastAsia="Calibri"/>
        </w:rPr>
        <w:t>и</w:t>
      </w:r>
      <w:r w:rsidR="00300667" w:rsidRPr="00A94780">
        <w:rPr>
          <w:rStyle w:val="a5"/>
          <w:rFonts w:eastAsia="Calibri"/>
        </w:rPr>
        <w:t xml:space="preserve"> утверждается в начале учебного года на педагогическом совете</w:t>
      </w:r>
      <w:r w:rsidR="00300667">
        <w:rPr>
          <w:rStyle w:val="a5"/>
          <w:rFonts w:eastAsia="Calibri"/>
        </w:rPr>
        <w:t xml:space="preserve"> учреждения</w:t>
      </w:r>
      <w:r w:rsidR="00300667" w:rsidRPr="00A94780">
        <w:rPr>
          <w:rStyle w:val="a5"/>
          <w:rFonts w:eastAsia="Calibri"/>
        </w:rPr>
        <w:t>.</w:t>
      </w:r>
      <w:r w:rsidR="00300667">
        <w:rPr>
          <w:rStyle w:val="a5"/>
          <w:rFonts w:eastAsia="Calibri"/>
        </w:rPr>
        <w:t xml:space="preserve"> </w:t>
      </w:r>
    </w:p>
    <w:p w:rsidR="00300667" w:rsidRDefault="00300667" w:rsidP="00300667">
      <w:pPr>
        <w:ind w:firstLine="709"/>
        <w:jc w:val="both"/>
        <w:rPr>
          <w:rStyle w:val="submenu-table"/>
          <w:bCs/>
        </w:rPr>
      </w:pPr>
      <w:r>
        <w:rPr>
          <w:rStyle w:val="submenu-table"/>
          <w:bCs/>
        </w:rPr>
        <w:t xml:space="preserve">Приказом директора учреждения эксперты наделяются определенными полномочиями, позволяющими проверять документацию педагога, посещать занятия и другие мероприятия. Эксперты заключают договор </w:t>
      </w:r>
      <w:r w:rsidR="00B21595">
        <w:rPr>
          <w:rStyle w:val="submenu-table"/>
          <w:bCs/>
        </w:rPr>
        <w:t>с образовательным</w:t>
      </w:r>
      <w:r>
        <w:rPr>
          <w:rStyle w:val="submenu-table"/>
          <w:bCs/>
        </w:rPr>
        <w:t xml:space="preserve"> учреждение</w:t>
      </w:r>
      <w:r w:rsidR="00B21595">
        <w:rPr>
          <w:rStyle w:val="submenu-table"/>
          <w:bCs/>
        </w:rPr>
        <w:t>м</w:t>
      </w:r>
      <w:r>
        <w:rPr>
          <w:rStyle w:val="submenu-table"/>
          <w:bCs/>
        </w:rPr>
        <w:t xml:space="preserve"> на предоставление</w:t>
      </w:r>
      <w:r w:rsidR="00B21595">
        <w:rPr>
          <w:rStyle w:val="submenu-table"/>
          <w:bCs/>
        </w:rPr>
        <w:t xml:space="preserve"> услуг на безвозмездной основе.</w:t>
      </w:r>
      <w:r w:rsidR="00B21595" w:rsidRPr="00B21595">
        <w:rPr>
          <w:noProof/>
        </w:rPr>
        <w:t xml:space="preserve"> </w:t>
      </w:r>
    </w:p>
    <w:p w:rsidR="00137A51" w:rsidRPr="00065AD6" w:rsidRDefault="00300667" w:rsidP="00065AD6">
      <w:pPr>
        <w:ind w:firstLine="709"/>
        <w:jc w:val="both"/>
        <w:rPr>
          <w:bCs/>
        </w:rPr>
      </w:pPr>
      <w:r>
        <w:rPr>
          <w:rStyle w:val="submenu-table"/>
          <w:bCs/>
        </w:rPr>
        <w:t>В своей работе эксперты руководствуются следующими принципами:</w:t>
      </w:r>
      <w:r w:rsidR="00B21595" w:rsidRPr="00B21595">
        <w:rPr>
          <w:noProof/>
        </w:rPr>
        <w:t xml:space="preserve"> </w:t>
      </w:r>
      <w:r w:rsidR="001E36B2">
        <w:rPr>
          <w:noProof/>
        </w:rPr>
        <w:tab/>
      </w:r>
      <w:r w:rsidRPr="00AD6E95">
        <w:rPr>
          <w:rStyle w:val="submenu-table"/>
          <w:bCs/>
          <w:i/>
        </w:rPr>
        <w:t>принцип ответственности:</w:t>
      </w:r>
      <w:r w:rsidRPr="003559AA">
        <w:rPr>
          <w:rStyle w:val="submenu-table"/>
          <w:bCs/>
        </w:rPr>
        <w:t xml:space="preserve"> каждый </w:t>
      </w:r>
      <w:r>
        <w:rPr>
          <w:rStyle w:val="submenu-table"/>
          <w:bCs/>
        </w:rPr>
        <w:t xml:space="preserve">эксперт </w:t>
      </w:r>
      <w:r w:rsidRPr="003559AA">
        <w:rPr>
          <w:rStyle w:val="submenu-table"/>
          <w:bCs/>
        </w:rPr>
        <w:t xml:space="preserve">(как субъект </w:t>
      </w:r>
      <w:r>
        <w:rPr>
          <w:rStyle w:val="submenu-table"/>
          <w:bCs/>
        </w:rPr>
        <w:t>независимой</w:t>
      </w:r>
      <w:r w:rsidR="00BA06C4">
        <w:rPr>
          <w:rStyle w:val="submenu-table"/>
          <w:bCs/>
        </w:rPr>
        <w:t xml:space="preserve"> экспертизы</w:t>
      </w:r>
      <w:r w:rsidRPr="003559AA">
        <w:rPr>
          <w:rStyle w:val="submenu-table"/>
          <w:bCs/>
        </w:rPr>
        <w:t>), работающий в организации</w:t>
      </w:r>
      <w:r>
        <w:rPr>
          <w:rStyle w:val="submenu-table"/>
          <w:bCs/>
        </w:rPr>
        <w:t xml:space="preserve"> ответственность</w:t>
      </w:r>
      <w:r w:rsidR="00BA06C4">
        <w:rPr>
          <w:rStyle w:val="submenu-table"/>
          <w:bCs/>
        </w:rPr>
        <w:t xml:space="preserve"> </w:t>
      </w:r>
      <w:r w:rsidR="00103DDA" w:rsidRPr="00BA06C4">
        <w:rPr>
          <w:rStyle w:val="submenu-table"/>
          <w:bCs/>
        </w:rPr>
        <w:t xml:space="preserve">за </w:t>
      </w:r>
      <w:r w:rsidR="00103DDA" w:rsidRPr="00BA06C4">
        <w:t>качество</w:t>
      </w:r>
      <w:r w:rsidR="00BA06C4" w:rsidRPr="00BA06C4">
        <w:t xml:space="preserve"> и соответствие в подборе в использовании методических средств; соблюдение нормативных </w:t>
      </w:r>
      <w:r w:rsidR="001772DE" w:rsidRPr="00BA06C4">
        <w:t>требований; соблюдение</w:t>
      </w:r>
      <w:r w:rsidR="00BA06C4" w:rsidRPr="00BA06C4">
        <w:t xml:space="preserve"> гуманистических и этических принципов;</w:t>
      </w:r>
      <w:r w:rsidR="00065AD6">
        <w:rPr>
          <w:bCs/>
        </w:rPr>
        <w:t xml:space="preserve"> </w:t>
      </w:r>
      <w:r w:rsidRPr="00AD6E95">
        <w:rPr>
          <w:rStyle w:val="submenu-table"/>
          <w:bCs/>
          <w:i/>
        </w:rPr>
        <w:t>принцип сбалансированности</w:t>
      </w:r>
      <w:r w:rsidRPr="003559AA">
        <w:rPr>
          <w:rStyle w:val="submenu-table"/>
          <w:bCs/>
        </w:rPr>
        <w:t xml:space="preserve"> означает: </w:t>
      </w:r>
      <w:r>
        <w:rPr>
          <w:rStyle w:val="submenu-table"/>
          <w:bCs/>
        </w:rPr>
        <w:t>эксперту четко определен круг обязанностей, объем прав и возможностей;</w:t>
      </w:r>
      <w:r w:rsidR="00137A51" w:rsidRPr="00137A51">
        <w:t xml:space="preserve"> </w:t>
      </w:r>
    </w:p>
    <w:p w:rsidR="00300667" w:rsidRPr="003559AA" w:rsidRDefault="00065AD6" w:rsidP="00137A51">
      <w:pPr>
        <w:ind w:firstLine="708"/>
        <w:jc w:val="both"/>
        <w:rPr>
          <w:rStyle w:val="submenu-table"/>
          <w:bCs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77668D95" wp14:editId="34529546">
            <wp:simplePos x="0" y="0"/>
            <wp:positionH relativeFrom="margin">
              <wp:posOffset>3013710</wp:posOffset>
            </wp:positionH>
            <wp:positionV relativeFrom="margin">
              <wp:posOffset>6509385</wp:posOffset>
            </wp:positionV>
            <wp:extent cx="3295650" cy="208597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00" t="7127" r="10689" b="4504"/>
                    <a:stretch/>
                  </pic:blipFill>
                  <pic:spPr bwMode="auto">
                    <a:xfrm>
                      <a:off x="0" y="0"/>
                      <a:ext cx="3295650" cy="2085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Так</w:t>
      </w:r>
      <w:r w:rsidR="00137A51">
        <w:t xml:space="preserve">же на страничке эксперты могут ознакомиться с требованиями, предъявляемым для проведения ОПЭКО в ОУ, пониманием сути ОПЭКО, а также выбрать методы для проведения экспертизы </w:t>
      </w:r>
      <w:r w:rsidR="00137A51">
        <w:lastRenderedPageBreak/>
        <w:t>образовательных компонентов</w:t>
      </w:r>
      <w:r w:rsidR="00137A51" w:rsidRPr="004475DB">
        <w:rPr>
          <w:b/>
        </w:rPr>
        <w:t xml:space="preserve">, </w:t>
      </w:r>
      <w:r w:rsidR="00137A51" w:rsidRPr="004B0833">
        <w:rPr>
          <w:bCs/>
          <w:shd w:val="clear" w:color="auto" w:fill="FFFFFF"/>
        </w:rPr>
        <w:t>с </w:t>
      </w:r>
      <w:r w:rsidR="00137A51" w:rsidRPr="004B0833">
        <w:rPr>
          <w:bCs/>
        </w:rPr>
        <w:t>этапами работы экспертной комиссии, результатами и компонентами ОПЭКО в ОУ</w:t>
      </w:r>
      <w:r w:rsidR="000262DC">
        <w:rPr>
          <w:bCs/>
        </w:rPr>
        <w:t>.</w:t>
      </w:r>
      <w:r w:rsidR="00A128D8">
        <w:rPr>
          <w:bCs/>
        </w:rPr>
        <w:t xml:space="preserve"> </w:t>
      </w:r>
      <w:r w:rsidR="000262DC">
        <w:rPr>
          <w:bCs/>
        </w:rPr>
        <w:t>Заполнить экспертное заключение по результатам ОПЭКО.</w:t>
      </w:r>
    </w:p>
    <w:p w:rsidR="000262DC" w:rsidRPr="005F576C" w:rsidRDefault="00A92370" w:rsidP="000262DC">
      <w:pPr>
        <w:jc w:val="both"/>
        <w:rPr>
          <w:u w:val="single"/>
        </w:rPr>
      </w:pPr>
      <w:r>
        <w:rPr>
          <w:u w:val="single"/>
        </w:rPr>
        <w:t>4</w:t>
      </w:r>
      <w:r w:rsidRPr="00A94780">
        <w:rPr>
          <w:u w:val="single"/>
        </w:rPr>
        <w:t xml:space="preserve"> раздел </w:t>
      </w:r>
      <w:r>
        <w:rPr>
          <w:u w:val="single"/>
        </w:rPr>
        <w:t>«Психологу»</w:t>
      </w:r>
      <w:r>
        <w:rPr>
          <w:bCs/>
        </w:rPr>
        <w:t xml:space="preserve"> Предназначен для </w:t>
      </w:r>
      <w:proofErr w:type="spellStart"/>
      <w:r>
        <w:rPr>
          <w:bCs/>
        </w:rPr>
        <w:t>психолого</w:t>
      </w:r>
      <w:proofErr w:type="spellEnd"/>
      <w:r>
        <w:rPr>
          <w:bCs/>
        </w:rPr>
        <w:t xml:space="preserve"> – педагогической службы ОУ</w:t>
      </w:r>
      <w:r w:rsidR="00137A51">
        <w:rPr>
          <w:bCs/>
        </w:rPr>
        <w:t xml:space="preserve">. </w:t>
      </w:r>
    </w:p>
    <w:p w:rsidR="005F54D5" w:rsidRPr="000262DC" w:rsidRDefault="00B42736" w:rsidP="000262DC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7B2A6BA9" wp14:editId="257122CA">
            <wp:simplePos x="0" y="0"/>
            <wp:positionH relativeFrom="margin">
              <wp:posOffset>89535</wp:posOffset>
            </wp:positionH>
            <wp:positionV relativeFrom="margin">
              <wp:posOffset>84455</wp:posOffset>
            </wp:positionV>
            <wp:extent cx="2333625" cy="1593850"/>
            <wp:effectExtent l="0" t="0" r="9525" b="635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81" t="7411" r="10208" b="4504"/>
                    <a:stretch/>
                  </pic:blipFill>
                  <pic:spPr bwMode="auto">
                    <a:xfrm>
                      <a:off x="0" y="0"/>
                      <a:ext cx="2333625" cy="1593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2370" w:rsidRPr="00A92370">
        <w:rPr>
          <w:shd w:val="clear" w:color="auto" w:fill="FFFFFF"/>
        </w:rPr>
        <w:t>Одним из видов деятельности специалиста, вошедших в последние </w:t>
      </w:r>
      <w:r w:rsidR="00A92370" w:rsidRPr="00A92370">
        <w:t>годы в ком</w:t>
      </w:r>
      <w:r>
        <w:t xml:space="preserve">петенцию </w:t>
      </w:r>
      <w:r w:rsidR="00A92370" w:rsidRPr="00A92370">
        <w:t>психолога образования, является экспертная деятельность</w:t>
      </w:r>
      <w:r w:rsidR="00A92370" w:rsidRPr="00A92370">
        <w:rPr>
          <w:i/>
          <w:iCs/>
        </w:rPr>
        <w:t>.</w:t>
      </w:r>
      <w:r w:rsidR="00A92370" w:rsidRPr="00A92370">
        <w:t> </w:t>
      </w:r>
    </w:p>
    <w:p w:rsidR="005F576C" w:rsidRDefault="00A92370" w:rsidP="000262DC">
      <w:pPr>
        <w:shd w:val="clear" w:color="auto" w:fill="FFFFFF"/>
        <w:jc w:val="both"/>
        <w:rPr>
          <w:rFonts w:ascii="Arial" w:hAnsi="Arial" w:cs="Arial"/>
        </w:rPr>
      </w:pPr>
      <w:r w:rsidRPr="00A92370">
        <w:t> </w:t>
      </w:r>
      <w:r w:rsidR="000262DC">
        <w:tab/>
      </w:r>
      <w:r w:rsidR="00B42736">
        <w:t xml:space="preserve">         </w:t>
      </w:r>
      <w:r w:rsidRPr="00A92370">
        <w:t xml:space="preserve">Психолог в ситуации экспертизы имеет возможность реализовывать виды   </w:t>
      </w:r>
      <w:r w:rsidR="000262DC">
        <w:t xml:space="preserve">деятельности, как: методическое </w:t>
      </w:r>
      <w:r w:rsidRPr="00A92370">
        <w:t xml:space="preserve">консультирование педагогов; психологическая экспертиза урока, образовательной программы, внеклассного мероприятия и т.д. с точки зрения психологических закономерностей развития и особенностей конкретных </w:t>
      </w:r>
      <w:r w:rsidR="00700584" w:rsidRPr="00A92370">
        <w:t>детей; психологическая</w:t>
      </w:r>
      <w:r w:rsidRPr="00A92370">
        <w:t xml:space="preserve"> оценка результатов мониторингов и диагностических обследований.</w:t>
      </w:r>
      <w:r w:rsidR="00AC61D8">
        <w:rPr>
          <w:rFonts w:ascii="Arial" w:hAnsi="Arial" w:cs="Arial"/>
        </w:rPr>
        <w:t xml:space="preserve"> </w:t>
      </w:r>
      <w:r w:rsidRPr="00A92370">
        <w:t xml:space="preserve">В соответствии с заказом, полученным от администрации образовательного учреждения </w:t>
      </w:r>
      <w:r>
        <w:t>п</w:t>
      </w:r>
      <w:r w:rsidR="005F54D5">
        <w:t xml:space="preserve">сихолог проводит мониторинговые исследования. Диагностические </w:t>
      </w:r>
      <w:r w:rsidR="00DB748B">
        <w:t>материалы, которые</w:t>
      </w:r>
      <w:r w:rsidR="005F54D5">
        <w:t xml:space="preserve"> размещены на данной странице</w:t>
      </w:r>
      <w:r w:rsidR="00DB748B">
        <w:t>.</w:t>
      </w:r>
      <w:r w:rsidR="005F576C">
        <w:rPr>
          <w:rFonts w:ascii="Arial" w:hAnsi="Arial" w:cs="Arial"/>
        </w:rPr>
        <w:tab/>
      </w:r>
      <w:r w:rsidR="005F576C">
        <w:rPr>
          <w:rFonts w:ascii="Arial" w:hAnsi="Arial" w:cs="Arial"/>
        </w:rPr>
        <w:tab/>
      </w:r>
      <w:r w:rsidR="005F576C">
        <w:rPr>
          <w:rFonts w:ascii="Arial" w:hAnsi="Arial" w:cs="Arial"/>
        </w:rPr>
        <w:tab/>
      </w:r>
      <w:r w:rsidR="005F576C">
        <w:rPr>
          <w:rFonts w:ascii="Arial" w:hAnsi="Arial" w:cs="Arial"/>
        </w:rPr>
        <w:tab/>
      </w:r>
    </w:p>
    <w:p w:rsidR="00903136" w:rsidRPr="00995B02" w:rsidRDefault="005F576C" w:rsidP="00995B02">
      <w:pPr>
        <w:shd w:val="clear" w:color="auto" w:fill="FFFFFF"/>
        <w:jc w:val="both"/>
        <w:rPr>
          <w:rFonts w:ascii="Arial" w:hAnsi="Arial" w:cs="Aria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 wp14:anchorId="16CBCE41" wp14:editId="23B43F86">
            <wp:simplePos x="0" y="0"/>
            <wp:positionH relativeFrom="margin">
              <wp:align>left</wp:align>
            </wp:positionH>
            <wp:positionV relativeFrom="margin">
              <wp:posOffset>2514600</wp:posOffset>
            </wp:positionV>
            <wp:extent cx="2590800" cy="1663065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21" t="7982" r="10048" b="4504"/>
                    <a:stretch/>
                  </pic:blipFill>
                  <pic:spPr bwMode="auto">
                    <a:xfrm>
                      <a:off x="0" y="0"/>
                      <a:ext cx="2591406" cy="1663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C61D8">
        <w:rPr>
          <w:u w:val="single"/>
        </w:rPr>
        <w:t>5-7</w:t>
      </w:r>
      <w:r w:rsidR="00AC61D8" w:rsidRPr="00A94780">
        <w:rPr>
          <w:u w:val="single"/>
        </w:rPr>
        <w:t xml:space="preserve"> раздел </w:t>
      </w:r>
      <w:r w:rsidR="00AC61D8">
        <w:rPr>
          <w:u w:val="single"/>
        </w:rPr>
        <w:t>«</w:t>
      </w:r>
      <w:r w:rsidR="00F10763">
        <w:rPr>
          <w:u w:val="single"/>
        </w:rPr>
        <w:t>Родителю</w:t>
      </w:r>
      <w:r w:rsidR="00AC61D8">
        <w:rPr>
          <w:u w:val="single"/>
        </w:rPr>
        <w:t xml:space="preserve">», «Ученику», «Учителю» </w:t>
      </w:r>
      <w:r w:rsidR="00AC61D8" w:rsidRPr="00AC61D8">
        <w:t>предназначена для самостоятельного</w:t>
      </w:r>
      <w:r w:rsidR="00AC61D8">
        <w:t xml:space="preserve"> заполнения субъектами образовательного процесса</w:t>
      </w:r>
      <w:r w:rsidR="00AC61D8" w:rsidRPr="000367BB">
        <w:t xml:space="preserve"> </w:t>
      </w:r>
      <w:r w:rsidR="00AC61D8" w:rsidRPr="00AC61D8">
        <w:t>мониторинговых карт</w:t>
      </w:r>
      <w:r w:rsidR="00323356">
        <w:t>.</w:t>
      </w:r>
      <w:r w:rsidR="00323356" w:rsidRPr="00323356">
        <w:t xml:space="preserve"> </w:t>
      </w:r>
      <w:r w:rsidR="00323356">
        <w:t xml:space="preserve">Включение </w:t>
      </w:r>
      <w:r w:rsidR="008576D9">
        <w:t>родителей, учащихся, учителей</w:t>
      </w:r>
      <w:r w:rsidR="00323356">
        <w:t xml:space="preserve"> в экспертизу – добровольное.</w:t>
      </w:r>
      <w:r w:rsidR="00C17992" w:rsidRPr="00C17992">
        <w:t xml:space="preserve"> </w:t>
      </w:r>
      <w:r w:rsidR="00C17992">
        <w:t>Заполнение экспертных протоколов педагогами, экспертами и родителями осуществляется индивидуально в свободном режиме 2</w:t>
      </w:r>
      <w:r w:rsidR="00C17992" w:rsidRPr="00D5202E">
        <w:t xml:space="preserve"> раза в год</w:t>
      </w:r>
      <w:r w:rsidR="00C17992">
        <w:t xml:space="preserve"> </w:t>
      </w:r>
      <w:r w:rsidR="00D02C22">
        <w:t>(ноябрь</w:t>
      </w:r>
      <w:r w:rsidR="00C17992">
        <w:t>, март). Сроки для заполнения протоколов определяются администрацией образовательной организации</w:t>
      </w:r>
      <w:r w:rsidR="00C17992">
        <w:tab/>
      </w:r>
      <w:r w:rsidR="00C17992">
        <w:tab/>
      </w:r>
      <w:r w:rsidR="00AC61D8">
        <w:rPr>
          <w:bCs/>
        </w:rPr>
        <w:t xml:space="preserve"> </w:t>
      </w:r>
      <w:r w:rsidR="007D2D79">
        <w:tab/>
      </w:r>
      <w:r w:rsidR="00467C1D">
        <w:rPr>
          <w:noProof/>
        </w:rPr>
        <w:drawing>
          <wp:anchor distT="0" distB="0" distL="114300" distR="114300" simplePos="0" relativeHeight="251686912" behindDoc="0" locked="0" layoutInCell="1" allowOverlap="1" wp14:anchorId="54F5BC17" wp14:editId="723D91F9">
            <wp:simplePos x="0" y="0"/>
            <wp:positionH relativeFrom="margin">
              <wp:posOffset>3051810</wp:posOffset>
            </wp:positionH>
            <wp:positionV relativeFrom="margin">
              <wp:posOffset>4394200</wp:posOffset>
            </wp:positionV>
            <wp:extent cx="2790825" cy="1857375"/>
            <wp:effectExtent l="0" t="0" r="9525" b="952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7411" r="10688" b="4789"/>
                    <a:stretch/>
                  </pic:blipFill>
                  <pic:spPr bwMode="auto">
                    <a:xfrm>
                      <a:off x="0" y="0"/>
                      <a:ext cx="2790825" cy="1857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7C1D">
        <w:rPr>
          <w:noProof/>
        </w:rPr>
        <w:drawing>
          <wp:anchor distT="0" distB="0" distL="114300" distR="114300" simplePos="0" relativeHeight="251685888" behindDoc="0" locked="0" layoutInCell="1" allowOverlap="1" wp14:anchorId="3F15F292" wp14:editId="4807A148">
            <wp:simplePos x="0" y="0"/>
            <wp:positionH relativeFrom="margin">
              <wp:posOffset>51435</wp:posOffset>
            </wp:positionH>
            <wp:positionV relativeFrom="margin">
              <wp:posOffset>4413885</wp:posOffset>
            </wp:positionV>
            <wp:extent cx="2789555" cy="1828800"/>
            <wp:effectExtent l="0" t="0" r="0" b="0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60" t="7696" r="10369" b="5359"/>
                    <a:stretch/>
                  </pic:blipFill>
                  <pic:spPr bwMode="auto">
                    <a:xfrm>
                      <a:off x="0" y="0"/>
                      <a:ext cx="2789555" cy="1828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B02">
        <w:rPr>
          <w:rFonts w:ascii="Arial" w:hAnsi="Arial" w:cs="Arial"/>
        </w:rPr>
        <w:tab/>
      </w:r>
      <w:r w:rsidR="00995B02">
        <w:rPr>
          <w:rFonts w:ascii="Arial" w:hAnsi="Arial" w:cs="Arial"/>
        </w:rPr>
        <w:tab/>
      </w:r>
      <w:r w:rsidR="00995B02">
        <w:rPr>
          <w:rFonts w:ascii="Arial" w:hAnsi="Arial" w:cs="Arial"/>
        </w:rPr>
        <w:tab/>
      </w:r>
      <w:r w:rsidR="00995B02">
        <w:rPr>
          <w:rFonts w:ascii="Arial" w:hAnsi="Arial" w:cs="Arial"/>
        </w:rPr>
        <w:tab/>
      </w:r>
      <w:r w:rsidR="00995B02">
        <w:rPr>
          <w:rFonts w:ascii="Arial" w:hAnsi="Arial" w:cs="Arial"/>
        </w:rPr>
        <w:tab/>
      </w:r>
      <w:r w:rsidR="007B6DF0" w:rsidRPr="000A7931">
        <w:t>Анализ существующих в российской системе образования продуктов</w:t>
      </w:r>
      <w:r w:rsidR="007B6DF0">
        <w:t xml:space="preserve"> </w:t>
      </w:r>
      <w:r w:rsidR="007B6DF0" w:rsidRPr="00962942">
        <w:t>по данной тематике</w:t>
      </w:r>
      <w:r w:rsidR="007B6DF0" w:rsidRPr="000A7931">
        <w:t xml:space="preserve"> </w:t>
      </w:r>
      <w:r w:rsidR="007B6DF0">
        <w:t xml:space="preserve">показал, что на сегодняшний день разработаны два аналогичных ресурса: сайт </w:t>
      </w:r>
      <w:r w:rsidR="007B6DF0" w:rsidRPr="00FB6E27">
        <w:t>«Школа и общество: управление качеством образования» (ГБОУ средняя общеобразовательная школа № 385 Красносельского района Санкт-Петербурга)</w:t>
      </w:r>
      <w:r w:rsidR="00E16BBE">
        <w:t>.</w:t>
      </w:r>
      <w:r w:rsidR="00E16BBE">
        <w:tab/>
      </w:r>
      <w:r w:rsidR="00E16BBE">
        <w:tab/>
      </w:r>
      <w:r w:rsidR="00E16BBE">
        <w:tab/>
      </w:r>
      <w:r w:rsidR="00E16BBE">
        <w:tab/>
      </w:r>
      <w:r w:rsidR="00E16BBE">
        <w:tab/>
      </w:r>
      <w:r w:rsidR="00E16BBE">
        <w:tab/>
      </w:r>
      <w:r w:rsidR="00E16BBE">
        <w:tab/>
      </w:r>
      <w:r w:rsidR="009F36D8">
        <w:t xml:space="preserve">                                                      </w:t>
      </w:r>
      <w:r w:rsidR="009F36D8">
        <w:tab/>
      </w:r>
      <w:r w:rsidR="00903136" w:rsidRPr="000A7931">
        <w:t xml:space="preserve">Содержание </w:t>
      </w:r>
      <w:r w:rsidR="00903136" w:rsidRPr="00962942">
        <w:t>сайта базируется</w:t>
      </w:r>
      <w:r w:rsidR="00903136">
        <w:t xml:space="preserve"> </w:t>
      </w:r>
      <w:r w:rsidR="00903136" w:rsidRPr="000A7931">
        <w:t xml:space="preserve">на следующих законодательных документах о развитии </w:t>
      </w:r>
      <w:r w:rsidR="00223941" w:rsidRPr="000A7931">
        <w:t>системы образования</w:t>
      </w:r>
      <w:r w:rsidR="00903136" w:rsidRPr="000A7931">
        <w:t xml:space="preserve"> детей в РФ:</w:t>
      </w:r>
    </w:p>
    <w:p w:rsidR="00903136" w:rsidRPr="000A7931" w:rsidRDefault="00903136" w:rsidP="00903136">
      <w:pPr>
        <w:numPr>
          <w:ilvl w:val="0"/>
          <w:numId w:val="4"/>
        </w:numPr>
        <w:ind w:left="993" w:hanging="284"/>
        <w:jc w:val="both"/>
      </w:pPr>
      <w:r>
        <w:t>Государственная программа</w:t>
      </w:r>
      <w:r w:rsidRPr="000A7931">
        <w:t xml:space="preserve"> «Развитие образования» на 2013-2020 годы;</w:t>
      </w:r>
    </w:p>
    <w:p w:rsidR="00903136" w:rsidRDefault="00903136" w:rsidP="00903136">
      <w:pPr>
        <w:numPr>
          <w:ilvl w:val="0"/>
          <w:numId w:val="4"/>
        </w:numPr>
        <w:ind w:left="993" w:hanging="284"/>
        <w:jc w:val="both"/>
      </w:pPr>
      <w:r w:rsidRPr="000A7931">
        <w:t>Программа «Развитие образования в Санкт-Петербурге на 2013–2020 годы</w:t>
      </w:r>
      <w:r>
        <w:t>»</w:t>
      </w:r>
      <w:r w:rsidRPr="000A7931">
        <w:t>.</w:t>
      </w:r>
    </w:p>
    <w:p w:rsidR="00D02C22" w:rsidRDefault="00D02C22" w:rsidP="00D02C22">
      <w:pPr>
        <w:numPr>
          <w:ilvl w:val="0"/>
          <w:numId w:val="4"/>
        </w:numPr>
        <w:spacing w:line="276" w:lineRule="auto"/>
        <w:ind w:left="993"/>
        <w:jc w:val="both"/>
      </w:pPr>
      <w:r w:rsidRPr="00423D4D">
        <w:t>Федеральный Закон от 29.12.2012 года № 273-ФЗ «Об образовании в Российской Федерации» (ст. 96), вступающий в силу 01.07.2013 года.</w:t>
      </w:r>
    </w:p>
    <w:p w:rsidR="00F66FC1" w:rsidRPr="00423D4D" w:rsidRDefault="00F66FC1" w:rsidP="00F66FC1">
      <w:pPr>
        <w:spacing w:line="276" w:lineRule="auto"/>
        <w:jc w:val="both"/>
      </w:pPr>
    </w:p>
    <w:p w:rsidR="00D02C22" w:rsidRPr="00423D4D" w:rsidRDefault="00D02C22" w:rsidP="00D02C22">
      <w:pPr>
        <w:numPr>
          <w:ilvl w:val="0"/>
          <w:numId w:val="4"/>
        </w:numPr>
        <w:spacing w:line="276" w:lineRule="auto"/>
        <w:ind w:left="993"/>
        <w:jc w:val="both"/>
      </w:pPr>
      <w:r w:rsidRPr="00423D4D">
        <w:lastRenderedPageBreak/>
        <w:t xml:space="preserve">Концепция </w:t>
      </w:r>
      <w:r w:rsidRPr="00423D4D">
        <w:rPr>
          <w:rFonts w:eastAsia="TimesNewRomanPS-BoldMT"/>
          <w:bCs/>
        </w:rPr>
        <w:t>долгосрочного социально-экономического развития Российской Федерации на период до 2020 года, утверждена р</w:t>
      </w:r>
      <w:r w:rsidRPr="00423D4D">
        <w:rPr>
          <w:rFonts w:eastAsia="TimesNewRomanPSMT"/>
        </w:rPr>
        <w:t xml:space="preserve">аспоряжением Правительства Российской Федерации от 17 ноября 2008 г. № 1662-р (п.4 Раздела </w:t>
      </w:r>
      <w:r w:rsidRPr="00423D4D">
        <w:rPr>
          <w:rFonts w:eastAsia="TimesNewRomanPSMT"/>
          <w:lang w:val="en-US"/>
        </w:rPr>
        <w:t>III</w:t>
      </w:r>
      <w:r w:rsidRPr="00423D4D">
        <w:rPr>
          <w:rFonts w:eastAsia="TimesNewRomanPSMT"/>
        </w:rPr>
        <w:t>)</w:t>
      </w:r>
      <w:r w:rsidRPr="00423D4D">
        <w:t>.</w:t>
      </w:r>
    </w:p>
    <w:p w:rsidR="00D02C22" w:rsidRPr="00423D4D" w:rsidRDefault="00D02C22" w:rsidP="00D02C22">
      <w:pPr>
        <w:numPr>
          <w:ilvl w:val="0"/>
          <w:numId w:val="4"/>
        </w:numPr>
        <w:spacing w:line="276" w:lineRule="auto"/>
        <w:ind w:left="993"/>
        <w:jc w:val="both"/>
      </w:pPr>
      <w:r w:rsidRPr="00423D4D">
        <w:t>Национальная образовательная инициатива «Наша новая школа», утверждена Президентом Российской Федерации 04 февраля 2010 г., Пр-271.</w:t>
      </w:r>
    </w:p>
    <w:p w:rsidR="00D02C22" w:rsidRPr="00423D4D" w:rsidRDefault="00D02C22" w:rsidP="00D02C22">
      <w:pPr>
        <w:numPr>
          <w:ilvl w:val="0"/>
          <w:numId w:val="4"/>
        </w:numPr>
        <w:spacing w:line="276" w:lineRule="auto"/>
        <w:ind w:left="993"/>
        <w:jc w:val="both"/>
      </w:pPr>
      <w:r w:rsidRPr="00423D4D">
        <w:t>Государственная программа Российской Федерации «Развитие образования» на 2013-2020 годы, Распоряжение Правительства Российской Федерации от 22 ноября 2012 г. № 2148-р.</w:t>
      </w:r>
    </w:p>
    <w:p w:rsidR="00D02C22" w:rsidRDefault="00D02C22" w:rsidP="00D02C22">
      <w:pPr>
        <w:numPr>
          <w:ilvl w:val="0"/>
          <w:numId w:val="4"/>
        </w:numPr>
        <w:spacing w:line="276" w:lineRule="auto"/>
        <w:ind w:left="993"/>
        <w:jc w:val="both"/>
      </w:pPr>
      <w:r w:rsidRPr="00423D4D">
        <w:t xml:space="preserve">Стратегия развития системы образования Санкт-Петербурга 2011-2020 гг. </w:t>
      </w:r>
    </w:p>
    <w:p w:rsidR="00D02C22" w:rsidRDefault="00D02C22" w:rsidP="00D02C22">
      <w:pPr>
        <w:numPr>
          <w:ilvl w:val="0"/>
          <w:numId w:val="4"/>
        </w:numPr>
        <w:ind w:left="993"/>
        <w:jc w:val="both"/>
      </w:pPr>
      <w:r w:rsidRPr="00423D4D">
        <w:t>«Петербургская школа 2020», одобрена Коллегией Комитета по образованию Правительства Санкт-Петербурга в 2011 году</w:t>
      </w:r>
      <w:r w:rsidR="00935CB9">
        <w:t>.</w:t>
      </w:r>
    </w:p>
    <w:p w:rsidR="00F26A7B" w:rsidRDefault="00F26A7B" w:rsidP="00F26A7B">
      <w:pPr>
        <w:jc w:val="both"/>
      </w:pPr>
      <w:r w:rsidRPr="000A7931">
        <w:t xml:space="preserve">Таким образом, актуальность разработки </w:t>
      </w:r>
      <w:r w:rsidR="00F66FC1">
        <w:t xml:space="preserve">продукта </w:t>
      </w:r>
      <w:r>
        <w:t>обуславливают</w:t>
      </w:r>
      <w:r w:rsidRPr="000A7931">
        <w:t>:</w:t>
      </w:r>
    </w:p>
    <w:p w:rsidR="00F26A7B" w:rsidRDefault="00F26A7B" w:rsidP="00F26A7B">
      <w:pPr>
        <w:numPr>
          <w:ilvl w:val="0"/>
          <w:numId w:val="7"/>
        </w:numPr>
        <w:ind w:left="993" w:hanging="284"/>
        <w:jc w:val="both"/>
      </w:pPr>
      <w:r>
        <w:t>необходимость отработки управленческих действий в процессе организации общественно – профессиональной экспертизы в системе управления качеством образования в школе;</w:t>
      </w:r>
    </w:p>
    <w:p w:rsidR="00F26A7B" w:rsidRPr="000A7931" w:rsidRDefault="00F26A7B" w:rsidP="00F26A7B">
      <w:pPr>
        <w:numPr>
          <w:ilvl w:val="0"/>
          <w:numId w:val="7"/>
        </w:numPr>
        <w:ind w:left="993" w:hanging="284"/>
        <w:jc w:val="both"/>
      </w:pPr>
      <w:r>
        <w:t>отсутствие</w:t>
      </w:r>
      <w:r w:rsidRPr="000A7931">
        <w:t xml:space="preserve"> механизма</w:t>
      </w:r>
      <w:r>
        <w:t xml:space="preserve"> организации общественно – профессиональной экспертизы качества образования</w:t>
      </w:r>
      <w:r w:rsidRPr="000A7931">
        <w:t>;</w:t>
      </w:r>
    </w:p>
    <w:p w:rsidR="00F26A7B" w:rsidRDefault="00F26A7B" w:rsidP="00F26A7B">
      <w:pPr>
        <w:numPr>
          <w:ilvl w:val="0"/>
          <w:numId w:val="7"/>
        </w:numPr>
        <w:ind w:left="993" w:hanging="284"/>
        <w:jc w:val="both"/>
      </w:pPr>
      <w:r>
        <w:t>необходимость</w:t>
      </w:r>
      <w:r w:rsidRPr="000A7931">
        <w:t xml:space="preserve"> создания инновационных условий, способствующих повышению качества </w:t>
      </w:r>
      <w:r>
        <w:t>образования в образовательном учреждении;</w:t>
      </w:r>
    </w:p>
    <w:p w:rsidR="00F26A7B" w:rsidRDefault="00F26A7B" w:rsidP="00F26A7B">
      <w:pPr>
        <w:numPr>
          <w:ilvl w:val="0"/>
          <w:numId w:val="7"/>
        </w:numPr>
        <w:ind w:left="993" w:hanging="284"/>
        <w:jc w:val="both"/>
      </w:pPr>
      <w:r>
        <w:t>необходимость подготовки общественно – профессиональных экспертов к проведению экспертизы качества образования в школе;</w:t>
      </w:r>
    </w:p>
    <w:p w:rsidR="00F26A7B" w:rsidRPr="000D17F2" w:rsidRDefault="00F26A7B" w:rsidP="00F26A7B">
      <w:pPr>
        <w:numPr>
          <w:ilvl w:val="0"/>
          <w:numId w:val="7"/>
        </w:numPr>
        <w:ind w:left="993" w:hanging="284"/>
        <w:jc w:val="both"/>
      </w:pPr>
      <w:r w:rsidRPr="000D17F2">
        <w:t xml:space="preserve">необходимость обеспечения открытости системы </w:t>
      </w:r>
      <w:r>
        <w:t xml:space="preserve">общего </w:t>
      </w:r>
      <w:r w:rsidRPr="000D17F2">
        <w:t>образования и привлечение родительской общественности.</w:t>
      </w:r>
    </w:p>
    <w:p w:rsidR="00F26A7B" w:rsidRDefault="00F26A7B" w:rsidP="00F26A7B">
      <w:pPr>
        <w:jc w:val="both"/>
        <w:rPr>
          <w:b/>
        </w:rPr>
      </w:pPr>
      <w:r w:rsidRPr="00F26A7B">
        <w:rPr>
          <w:b/>
        </w:rPr>
        <w:t xml:space="preserve">Использование </w:t>
      </w:r>
      <w:r w:rsidR="00F66FC1">
        <w:rPr>
          <w:b/>
        </w:rPr>
        <w:t xml:space="preserve">продукта </w:t>
      </w:r>
      <w:r w:rsidRPr="00F26A7B">
        <w:rPr>
          <w:b/>
        </w:rPr>
        <w:t>позволяет решить следующие актуальные задачи развития системы образования Санкт-Петербурга:</w:t>
      </w:r>
    </w:p>
    <w:p w:rsidR="00F26A7B" w:rsidRPr="000F2CEA" w:rsidRDefault="00F26A7B" w:rsidP="00F26A7B">
      <w:pPr>
        <w:numPr>
          <w:ilvl w:val="0"/>
          <w:numId w:val="7"/>
        </w:numPr>
        <w:ind w:left="993" w:hanging="284"/>
        <w:jc w:val="both"/>
      </w:pPr>
      <w:r w:rsidRPr="000F2CEA">
        <w:t>использование эффективного инструмента управления качеством образования</w:t>
      </w:r>
      <w:r>
        <w:t>;</w:t>
      </w:r>
    </w:p>
    <w:p w:rsidR="00F26A7B" w:rsidRPr="000F2CEA" w:rsidRDefault="00F26A7B" w:rsidP="00F26A7B">
      <w:pPr>
        <w:numPr>
          <w:ilvl w:val="0"/>
          <w:numId w:val="7"/>
        </w:numPr>
        <w:ind w:left="993" w:hanging="284"/>
        <w:jc w:val="both"/>
      </w:pPr>
      <w:r w:rsidRPr="00B31542">
        <w:t xml:space="preserve">обеспечение информационной поддержки в </w:t>
      </w:r>
      <w:r>
        <w:t xml:space="preserve">процессе организации и проведения общественно – профессиональной экспертизы качества образования в </w:t>
      </w:r>
      <w:r w:rsidR="00FA0B60">
        <w:t>школе,</w:t>
      </w:r>
      <w:r w:rsidR="00FA0B60" w:rsidRPr="00B31542">
        <w:t xml:space="preserve"> для</w:t>
      </w:r>
      <w:r w:rsidRPr="00B31542">
        <w:t xml:space="preserve"> решения задач эффективного управления образовательным учреждением</w:t>
      </w:r>
      <w:r>
        <w:t xml:space="preserve"> </w:t>
      </w:r>
      <w:r w:rsidRPr="000F2CEA">
        <w:t>в условиях введения и реализации</w:t>
      </w:r>
      <w:r>
        <w:t xml:space="preserve"> ФГОС</w:t>
      </w:r>
      <w:r w:rsidRPr="000F2CEA">
        <w:t>;</w:t>
      </w:r>
    </w:p>
    <w:p w:rsidR="00F26A7B" w:rsidRPr="000A7931" w:rsidRDefault="00F26A7B" w:rsidP="00F26A7B">
      <w:pPr>
        <w:numPr>
          <w:ilvl w:val="0"/>
          <w:numId w:val="7"/>
        </w:numPr>
        <w:ind w:left="993" w:hanging="284"/>
        <w:jc w:val="both"/>
      </w:pPr>
      <w:r w:rsidRPr="000A7931">
        <w:t>создание механизма независимой</w:t>
      </w:r>
      <w:r>
        <w:t xml:space="preserve"> общественно – профессиональной экспертизы качества образования</w:t>
      </w:r>
      <w:r w:rsidRPr="000A7931">
        <w:t>;</w:t>
      </w:r>
    </w:p>
    <w:p w:rsidR="00F26A7B" w:rsidRDefault="00F26A7B" w:rsidP="00F26A7B">
      <w:pPr>
        <w:numPr>
          <w:ilvl w:val="0"/>
          <w:numId w:val="7"/>
        </w:numPr>
        <w:ind w:left="993" w:hanging="284"/>
        <w:jc w:val="both"/>
      </w:pPr>
      <w:r w:rsidRPr="000A7931">
        <w:t>создание условий для анализа и использования результатов</w:t>
      </w:r>
      <w:r>
        <w:t xml:space="preserve"> </w:t>
      </w:r>
      <w:r w:rsidR="00FA0B60">
        <w:t xml:space="preserve">экспертизы </w:t>
      </w:r>
      <w:r w:rsidR="00FA0B60" w:rsidRPr="000A7931">
        <w:t>в</w:t>
      </w:r>
      <w:r w:rsidRPr="000A7931">
        <w:t xml:space="preserve"> процессе </w:t>
      </w:r>
      <w:r>
        <w:t>принятия управленческих решений;</w:t>
      </w:r>
    </w:p>
    <w:p w:rsidR="00F26A7B" w:rsidRPr="000A7931" w:rsidRDefault="00F26A7B" w:rsidP="00F26A7B">
      <w:pPr>
        <w:numPr>
          <w:ilvl w:val="0"/>
          <w:numId w:val="7"/>
        </w:numPr>
        <w:ind w:left="993" w:hanging="284"/>
        <w:jc w:val="both"/>
      </w:pPr>
      <w:r>
        <w:t>развитие форм общественного участия в управлении образованием через привлечение родителей к общественно – профессиональной экспертизе качества образования в школе.</w:t>
      </w:r>
    </w:p>
    <w:p w:rsidR="00FA0B60" w:rsidRDefault="00F26A7B" w:rsidP="00F26A7B">
      <w:pPr>
        <w:jc w:val="both"/>
        <w:rPr>
          <w:bCs/>
          <w:spacing w:val="-1"/>
        </w:rPr>
      </w:pPr>
      <w:r w:rsidRPr="00962942">
        <w:rPr>
          <w:rFonts w:eastAsia="Calibri"/>
        </w:rPr>
        <w:t>Благодаря</w:t>
      </w:r>
      <w:r>
        <w:rPr>
          <w:rFonts w:eastAsia="Calibri"/>
        </w:rPr>
        <w:t xml:space="preserve"> использованию</w:t>
      </w:r>
      <w:r w:rsidRPr="000A7931">
        <w:rPr>
          <w:rFonts w:eastAsia="Calibri"/>
        </w:rPr>
        <w:t xml:space="preserve"> </w:t>
      </w:r>
      <w:r w:rsidR="00F66FC1">
        <w:rPr>
          <w:rFonts w:eastAsia="Calibri"/>
        </w:rPr>
        <w:t xml:space="preserve">инновационного продукта по </w:t>
      </w:r>
      <w:r w:rsidR="00FA0B60">
        <w:rPr>
          <w:rFonts w:eastAsia="Calibri"/>
          <w:bCs/>
        </w:rPr>
        <w:t xml:space="preserve">организации общественно – профессиональной экспертизы качества в школе произошло </w:t>
      </w:r>
      <w:r w:rsidRPr="008E1B32">
        <w:t>совершенствование теоретической и практической деятельности. На основе современных подходов к управлению качеством образования, произошло обновление содержания общеобразовательного учреждения посредством внедрения эффективных педагогических технологий, развития межличностных отношений, взаимодействия всех участников ОЭР:</w:t>
      </w:r>
      <w:r w:rsidRPr="00F26A7B">
        <w:rPr>
          <w:bCs/>
          <w:spacing w:val="-1"/>
        </w:rPr>
        <w:t xml:space="preserve"> </w:t>
      </w:r>
    </w:p>
    <w:p w:rsidR="00FA0B60" w:rsidRDefault="00F26A7B" w:rsidP="00F26A7B">
      <w:pPr>
        <w:jc w:val="both"/>
      </w:pPr>
      <w:r w:rsidRPr="00F26A7B">
        <w:rPr>
          <w:b/>
          <w:bCs/>
          <w:i/>
          <w:spacing w:val="-1"/>
        </w:rPr>
        <w:t>Учащиеся</w:t>
      </w:r>
      <w:r w:rsidRPr="00F26A7B">
        <w:rPr>
          <w:i/>
        </w:rPr>
        <w:t xml:space="preserve"> </w:t>
      </w:r>
      <w:r w:rsidRPr="008E1B32">
        <w:t>получили</w:t>
      </w:r>
      <w:r w:rsidRPr="00F26A7B">
        <w:rPr>
          <w:i/>
        </w:rPr>
        <w:t xml:space="preserve"> </w:t>
      </w:r>
      <w:r w:rsidRPr="008E1B32">
        <w:t xml:space="preserve">возможность активного участия в </w:t>
      </w:r>
      <w:r w:rsidR="00FA0B60">
        <w:t xml:space="preserve">образовательном процессе школы; </w:t>
      </w:r>
    </w:p>
    <w:p w:rsidR="00FA0B60" w:rsidRDefault="00FA0B60" w:rsidP="00F26A7B">
      <w:pPr>
        <w:jc w:val="both"/>
        <w:rPr>
          <w:color w:val="FF0000"/>
        </w:rPr>
      </w:pPr>
      <w:r>
        <w:t xml:space="preserve">У </w:t>
      </w:r>
      <w:r>
        <w:rPr>
          <w:b/>
        </w:rPr>
        <w:t>у</w:t>
      </w:r>
      <w:r w:rsidRPr="00FA0B60">
        <w:rPr>
          <w:b/>
        </w:rPr>
        <w:t>чителей</w:t>
      </w:r>
      <w:r>
        <w:t xml:space="preserve"> п</w:t>
      </w:r>
      <w:r w:rsidR="00F26A7B" w:rsidRPr="008E1B32">
        <w:t>роизошло</w:t>
      </w:r>
      <w:r w:rsidR="00F26A7B" w:rsidRPr="00F26A7B">
        <w:rPr>
          <w:i/>
        </w:rPr>
        <w:t xml:space="preserve"> </w:t>
      </w:r>
      <w:r w:rsidR="00F26A7B" w:rsidRPr="008E1B32">
        <w:t>изменение мотивационных установок</w:t>
      </w:r>
      <w:r w:rsidR="00F26A7B" w:rsidRPr="00F26A7B">
        <w:rPr>
          <w:b/>
          <w:i/>
        </w:rPr>
        <w:t>;</w:t>
      </w:r>
      <w:r w:rsidR="00F26A7B" w:rsidRPr="00F26A7B">
        <w:rPr>
          <w:color w:val="FF0000"/>
        </w:rPr>
        <w:t xml:space="preserve"> </w:t>
      </w:r>
    </w:p>
    <w:p w:rsidR="00FA0B60" w:rsidRPr="00FA0B60" w:rsidRDefault="00F26A7B" w:rsidP="00F26A7B">
      <w:pPr>
        <w:jc w:val="both"/>
        <w:rPr>
          <w:bCs/>
        </w:rPr>
      </w:pPr>
      <w:r w:rsidRPr="00F26A7B">
        <w:rPr>
          <w:b/>
          <w:i/>
        </w:rPr>
        <w:t>Родители</w:t>
      </w:r>
      <w:r w:rsidRPr="008E1B32">
        <w:t xml:space="preserve"> стали принимать активное участие в образовательном процессе школы. также повысилась удовлетворённость родителей качеством предоста</w:t>
      </w:r>
      <w:r>
        <w:t>вляемых образовательных у</w:t>
      </w:r>
      <w:r w:rsidR="00FA0B60">
        <w:t>слуг.</w:t>
      </w:r>
      <w:r w:rsidR="00FA0B60">
        <w:tab/>
      </w:r>
      <w:r w:rsidR="00FA0B60">
        <w:tab/>
      </w:r>
      <w:r w:rsidRPr="00F26A7B">
        <w:rPr>
          <w:b/>
          <w:i/>
        </w:rPr>
        <w:t>Таким образом</w:t>
      </w:r>
      <w:r w:rsidRPr="00F26A7B">
        <w:rPr>
          <w:i/>
        </w:rPr>
        <w:t xml:space="preserve"> </w:t>
      </w:r>
      <w:r w:rsidR="00F66FC1" w:rsidRPr="00F66FC1">
        <w:t xml:space="preserve">инновационный </w:t>
      </w:r>
      <w:r w:rsidR="00F66FC1">
        <w:rPr>
          <w:i/>
        </w:rPr>
        <w:t xml:space="preserve"> </w:t>
      </w:r>
      <w:r w:rsidR="00F66FC1">
        <w:rPr>
          <w:bCs/>
        </w:rPr>
        <w:t xml:space="preserve">продукт по </w:t>
      </w:r>
      <w:r w:rsidRPr="00F26A7B">
        <w:rPr>
          <w:bCs/>
        </w:rPr>
        <w:t xml:space="preserve">организации общественно – профессиональной экспертизы качества образования является инструментом управления развития образовательного учреждения посредством систематического учета качества даваемых качественных образовательных услуг и корректировки этой деятельности на основе объективных данных.Полученные с помощью </w:t>
      </w:r>
      <w:r w:rsidR="00F66FC1">
        <w:rPr>
          <w:bCs/>
        </w:rPr>
        <w:t xml:space="preserve">ресурсы </w:t>
      </w:r>
      <w:bookmarkStart w:id="0" w:name="_GoBack"/>
      <w:bookmarkEnd w:id="0"/>
      <w:r w:rsidRPr="00F26A7B">
        <w:rPr>
          <w:bCs/>
        </w:rPr>
        <w:t xml:space="preserve">результаты дают </w:t>
      </w:r>
      <w:r w:rsidRPr="00F26A7B">
        <w:rPr>
          <w:b/>
          <w:bCs/>
          <w:i/>
        </w:rPr>
        <w:t xml:space="preserve">руководителю </w:t>
      </w:r>
      <w:r w:rsidRPr="00F26A7B">
        <w:rPr>
          <w:bCs/>
        </w:rPr>
        <w:t xml:space="preserve">учреждения основу для: </w:t>
      </w:r>
      <w:r w:rsidRPr="00F26A7B">
        <w:rPr>
          <w:bCs/>
        </w:rPr>
        <w:lastRenderedPageBreak/>
        <w:tab/>
        <w:t xml:space="preserve">                                                    </w:t>
      </w:r>
      <w:r w:rsidR="00FA0B60">
        <w:rPr>
          <w:bCs/>
        </w:rPr>
        <w:tab/>
        <w:t xml:space="preserve">                              -</w:t>
      </w:r>
      <w:r w:rsidRPr="00F26A7B">
        <w:rPr>
          <w:bCs/>
        </w:rPr>
        <w:t xml:space="preserve">принятия управленческих решений в процессе развития образовательного учреждения   </w:t>
      </w:r>
      <w:r w:rsidR="00FA0B60">
        <w:rPr>
          <w:bCs/>
        </w:rPr>
        <w:t xml:space="preserve">                              -</w:t>
      </w:r>
      <w:r w:rsidRPr="008E1B32">
        <w:t>обеспечения соответствия качества предоставляемых услуг как государственным нормам и стандартам, так и запросам потребителя</w:t>
      </w:r>
      <w:r w:rsidR="00FA0B60">
        <w:rPr>
          <w:bCs/>
        </w:rPr>
        <w:t xml:space="preserve">. </w:t>
      </w:r>
      <w:r w:rsidR="00FA0B60">
        <w:rPr>
          <w:bCs/>
        </w:rPr>
        <w:tab/>
      </w:r>
      <w:r w:rsidR="00FA0B60">
        <w:rPr>
          <w:bCs/>
        </w:rPr>
        <w:tab/>
      </w:r>
      <w:r w:rsidR="00FA0B60">
        <w:rPr>
          <w:bCs/>
        </w:rPr>
        <w:tab/>
      </w:r>
      <w:r w:rsidR="00FA0B60">
        <w:rPr>
          <w:bCs/>
        </w:rPr>
        <w:tab/>
      </w:r>
      <w:r w:rsidR="00FA0B60">
        <w:rPr>
          <w:bCs/>
        </w:rPr>
        <w:tab/>
      </w:r>
      <w:r w:rsidR="00FA0B60">
        <w:rPr>
          <w:bCs/>
        </w:rPr>
        <w:tab/>
      </w:r>
      <w:r w:rsidR="00FA0B60">
        <w:rPr>
          <w:bCs/>
        </w:rPr>
        <w:tab/>
        <w:t xml:space="preserve">             </w:t>
      </w:r>
      <w:r w:rsidR="00FA0B60">
        <w:rPr>
          <w:bCs/>
        </w:rPr>
        <w:tab/>
      </w:r>
      <w:r w:rsidRPr="00F26A7B">
        <w:rPr>
          <w:bCs/>
        </w:rPr>
        <w:t>Важным преимуществом созданного нами инновационного продукта является то, что в процесс независимой общественно – профессиональной экспертизы качества образования вовлечены все субъекты образовательного процесса, а также социальные партнеры школы. Что обеспечивает принцип открытости образовательной деятельности.</w:t>
      </w:r>
      <w:r w:rsidR="00FA0B60">
        <w:rPr>
          <w:bCs/>
        </w:rPr>
        <w:t xml:space="preserve"> </w:t>
      </w:r>
      <w:r w:rsidR="00FA0B60" w:rsidRPr="000F2CEA">
        <w:rPr>
          <w:rFonts w:eastAsia="Calibri"/>
        </w:rPr>
        <w:t>Кроме того, данный продукт может быть использован как общая модель, по которой возможно выстроить аналогичную систему</w:t>
      </w:r>
      <w:r w:rsidR="00FA0B60">
        <w:rPr>
          <w:rFonts w:eastAsia="Calibri"/>
        </w:rPr>
        <w:t xml:space="preserve"> организации общественно – профессиональной экспертизы качества образования на базе других образовательных учреждения.</w:t>
      </w:r>
    </w:p>
    <w:p w:rsidR="00FA0B60" w:rsidRPr="00991942" w:rsidRDefault="00FA0B60" w:rsidP="00FA0B6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EC5A0B">
        <w:rPr>
          <w:b/>
        </w:rPr>
        <w:t>Обоснование готовности инновационного продукта к внедрению в системе образования Санкт-Петербурга</w:t>
      </w:r>
    </w:p>
    <w:p w:rsidR="00FA0B60" w:rsidRDefault="00FA0B60" w:rsidP="00FA0B6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5F6F4E">
        <w:rPr>
          <w:rFonts w:eastAsia="Calibri"/>
        </w:rPr>
        <w:t xml:space="preserve">Инновационный продукт </w:t>
      </w:r>
      <w:r>
        <w:t xml:space="preserve">система организации общественно – профессиональной экспертизы качества образования в </w:t>
      </w:r>
      <w:r w:rsidRPr="008E1D85">
        <w:t>школе</w:t>
      </w:r>
      <w:r w:rsidR="00D61550">
        <w:t xml:space="preserve"> «О</w:t>
      </w:r>
      <w:r>
        <w:t>бщественно профессиональная экспертиза качества образования в школе»</w:t>
      </w:r>
      <w:r>
        <w:rPr>
          <w:rFonts w:eastAsia="Calibri"/>
        </w:rPr>
        <w:t xml:space="preserve"> </w:t>
      </w:r>
      <w:r w:rsidRPr="005F6F4E">
        <w:rPr>
          <w:rFonts w:eastAsia="Calibri"/>
        </w:rPr>
        <w:t>обладает</w:t>
      </w:r>
      <w:r>
        <w:rPr>
          <w:rFonts w:eastAsia="Calibri"/>
        </w:rPr>
        <w:t xml:space="preserve"> следующими отличительными характеристиками:</w:t>
      </w:r>
    </w:p>
    <w:p w:rsidR="00FA0B60" w:rsidRPr="001E7AC1" w:rsidRDefault="00FA0B60" w:rsidP="00FA0B60">
      <w:pPr>
        <w:numPr>
          <w:ilvl w:val="0"/>
          <w:numId w:val="7"/>
        </w:numPr>
        <w:ind w:left="993" w:hanging="284"/>
        <w:jc w:val="both"/>
      </w:pPr>
      <w:r w:rsidRPr="001E7AC1">
        <w:t>соответствие содержания приоритетам современной политики в области образования;</w:t>
      </w:r>
    </w:p>
    <w:p w:rsidR="00FA0B60" w:rsidRPr="001E7AC1" w:rsidRDefault="00FA0B60" w:rsidP="00FA0B60">
      <w:pPr>
        <w:numPr>
          <w:ilvl w:val="0"/>
          <w:numId w:val="7"/>
        </w:numPr>
        <w:ind w:left="993" w:hanging="284"/>
        <w:jc w:val="both"/>
      </w:pPr>
      <w:r w:rsidRPr="001E7AC1">
        <w:t>практическая значимость для реализации целей управления образованием;</w:t>
      </w:r>
    </w:p>
    <w:p w:rsidR="00FA0B60" w:rsidRPr="001E7AC1" w:rsidRDefault="00FA0B60" w:rsidP="00FA0B60">
      <w:pPr>
        <w:numPr>
          <w:ilvl w:val="0"/>
          <w:numId w:val="7"/>
        </w:numPr>
        <w:ind w:left="993" w:hanging="284"/>
        <w:jc w:val="both"/>
      </w:pPr>
      <w:r w:rsidRPr="001E7AC1">
        <w:t>востребованность в педагогическом сообществе;</w:t>
      </w:r>
    </w:p>
    <w:p w:rsidR="00FA0B60" w:rsidRPr="001E7AC1" w:rsidRDefault="00FA0B60" w:rsidP="00FA0B60">
      <w:pPr>
        <w:numPr>
          <w:ilvl w:val="0"/>
          <w:numId w:val="7"/>
        </w:numPr>
        <w:ind w:left="993" w:hanging="284"/>
        <w:jc w:val="both"/>
      </w:pPr>
      <w:r w:rsidRPr="001E7AC1">
        <w:t>возможность постоянного обновления;</w:t>
      </w:r>
    </w:p>
    <w:p w:rsidR="00FA0B60" w:rsidRDefault="00FA0B60" w:rsidP="00FA0B60">
      <w:pPr>
        <w:numPr>
          <w:ilvl w:val="0"/>
          <w:numId w:val="7"/>
        </w:numPr>
        <w:ind w:left="993" w:hanging="284"/>
        <w:jc w:val="both"/>
      </w:pPr>
      <w:r w:rsidRPr="001E7AC1">
        <w:t>простота внедрения инновационного продукта (возможность использовать на практике без дополнительных материалов и адаптаций)</w:t>
      </w:r>
      <w:r>
        <w:t>;</w:t>
      </w:r>
    </w:p>
    <w:p w:rsidR="00FA0B60" w:rsidRPr="001E7AC1" w:rsidRDefault="00FA0B60" w:rsidP="00FA0B60">
      <w:pPr>
        <w:numPr>
          <w:ilvl w:val="0"/>
          <w:numId w:val="7"/>
        </w:numPr>
        <w:ind w:left="993" w:hanging="284"/>
        <w:jc w:val="both"/>
      </w:pPr>
      <w:r>
        <w:t>возможность участия родителей, учащихся, учителей. социальных партнеров и других представителей общественности в управлении через привлечение их к процедурам независимой</w:t>
      </w:r>
      <w:r w:rsidR="00D61550">
        <w:t xml:space="preserve"> общественно – профессиональной экспертизы качества образования в школе</w:t>
      </w:r>
      <w:r>
        <w:t>;</w:t>
      </w:r>
    </w:p>
    <w:p w:rsidR="00D61550" w:rsidRPr="00D61550" w:rsidRDefault="00FA0B60" w:rsidP="00D61550">
      <w:pPr>
        <w:numPr>
          <w:ilvl w:val="0"/>
          <w:numId w:val="7"/>
        </w:numPr>
        <w:ind w:left="993" w:hanging="284"/>
        <w:jc w:val="both"/>
        <w:rPr>
          <w:rFonts w:eastAsia="Calibri"/>
        </w:rPr>
      </w:pPr>
      <w:r w:rsidRPr="001E7AC1">
        <w:t xml:space="preserve">возможность внедрения во всех типах и видах образовательных учреждений Санкт-Петербурга, </w:t>
      </w:r>
    </w:p>
    <w:p w:rsidR="00FA0B60" w:rsidRPr="00DB67BD" w:rsidRDefault="00FA0B60" w:rsidP="00D61550">
      <w:pPr>
        <w:ind w:firstLine="708"/>
        <w:jc w:val="both"/>
        <w:rPr>
          <w:rFonts w:eastAsia="Calibri"/>
        </w:rPr>
      </w:pPr>
      <w:r>
        <w:rPr>
          <w:rFonts w:eastAsia="Calibri"/>
        </w:rPr>
        <w:t xml:space="preserve">Внедрение системы в практику не </w:t>
      </w:r>
      <w:r w:rsidRPr="00DB67BD">
        <w:rPr>
          <w:rFonts w:eastAsia="Calibri"/>
        </w:rPr>
        <w:t>требует дополнительных материально-технических и финансовых ресурсов</w:t>
      </w:r>
      <w:r>
        <w:rPr>
          <w:rFonts w:eastAsia="Calibri"/>
        </w:rPr>
        <w:t>.</w:t>
      </w:r>
    </w:p>
    <w:p w:rsidR="00FA0B60" w:rsidRPr="00DB67BD" w:rsidRDefault="00FA0B60" w:rsidP="00FA0B6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E7AC1">
        <w:rPr>
          <w:rFonts w:eastAsia="Calibri"/>
          <w:i/>
        </w:rPr>
        <w:t>Материальное обеспечение:</w:t>
      </w:r>
      <w:r>
        <w:rPr>
          <w:rFonts w:eastAsia="Calibri"/>
        </w:rPr>
        <w:t xml:space="preserve"> </w:t>
      </w:r>
      <w:r w:rsidRPr="00DB67BD">
        <w:rPr>
          <w:rFonts w:eastAsia="Calibri"/>
        </w:rPr>
        <w:t>персональный компьютер, планшет, мобильный телефон с выходом в Интернет.</w:t>
      </w:r>
    </w:p>
    <w:p w:rsidR="00FA0B60" w:rsidRPr="00DB67BD" w:rsidRDefault="00FA0B60" w:rsidP="00FA0B6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E7AC1">
        <w:rPr>
          <w:rFonts w:eastAsia="Calibri"/>
          <w:i/>
        </w:rPr>
        <w:t>Программное обеспечение:</w:t>
      </w:r>
      <w:r>
        <w:rPr>
          <w:rFonts w:eastAsia="Calibri"/>
        </w:rPr>
        <w:t xml:space="preserve"> </w:t>
      </w:r>
      <w:r w:rsidRPr="00DB67BD">
        <w:rPr>
          <w:rFonts w:eastAsia="Calibri"/>
        </w:rPr>
        <w:t xml:space="preserve">любой </w:t>
      </w:r>
      <w:r>
        <w:rPr>
          <w:rFonts w:eastAsia="Calibri"/>
        </w:rPr>
        <w:t>Интернет-</w:t>
      </w:r>
      <w:r w:rsidRPr="00DB67BD">
        <w:rPr>
          <w:rFonts w:eastAsia="Calibri"/>
        </w:rPr>
        <w:t>браузер.</w:t>
      </w:r>
    </w:p>
    <w:p w:rsidR="00FA0B60" w:rsidRPr="00DB67BD" w:rsidRDefault="00FA0B60" w:rsidP="00FA0B6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 w:rsidRPr="001E7AC1">
        <w:rPr>
          <w:rFonts w:eastAsia="Calibri"/>
          <w:i/>
        </w:rPr>
        <w:t>Профессиональные умения:</w:t>
      </w:r>
      <w:r>
        <w:rPr>
          <w:rFonts w:eastAsia="Calibri"/>
        </w:rPr>
        <w:t xml:space="preserve"> </w:t>
      </w:r>
      <w:r w:rsidRPr="00DB67BD">
        <w:rPr>
          <w:rFonts w:eastAsia="Calibri"/>
        </w:rPr>
        <w:t>пользователь ПК.</w:t>
      </w:r>
    </w:p>
    <w:p w:rsidR="00FA0B60" w:rsidRPr="009054A8" w:rsidRDefault="00FA0B60" w:rsidP="00FA0B60">
      <w:pPr>
        <w:autoSpaceDE w:val="0"/>
        <w:autoSpaceDN w:val="0"/>
        <w:adjustRightInd w:val="0"/>
        <w:ind w:firstLine="709"/>
        <w:jc w:val="both"/>
        <w:rPr>
          <w:rFonts w:eastAsia="Calibri"/>
          <w:color w:val="FF0000"/>
        </w:rPr>
      </w:pPr>
      <w:r w:rsidRPr="00DB67BD">
        <w:rPr>
          <w:rFonts w:eastAsia="Calibri"/>
        </w:rPr>
        <w:t>Ресурсы сайта доступны совершенно бесплатно его пользователям</w:t>
      </w:r>
      <w:r>
        <w:rPr>
          <w:rFonts w:eastAsia="Calibri"/>
        </w:rPr>
        <w:t xml:space="preserve">. </w:t>
      </w:r>
    </w:p>
    <w:p w:rsidR="00FA0B60" w:rsidRDefault="00FA0B60" w:rsidP="00FA0B60">
      <w:pPr>
        <w:autoSpaceDE w:val="0"/>
        <w:autoSpaceDN w:val="0"/>
        <w:adjustRightInd w:val="0"/>
        <w:ind w:firstLine="709"/>
        <w:jc w:val="both"/>
        <w:rPr>
          <w:rFonts w:eastAsia="Calibri"/>
        </w:rPr>
      </w:pPr>
      <w:r>
        <w:rPr>
          <w:rFonts w:eastAsia="Calibri"/>
        </w:rPr>
        <w:t xml:space="preserve">Для эффективного использования системы </w:t>
      </w:r>
      <w:r w:rsidR="00D61550">
        <w:t xml:space="preserve">системы организации общественно – профессиональной экспертизы качества образования в </w:t>
      </w:r>
      <w:r w:rsidR="00D61550" w:rsidRPr="008E1D85">
        <w:t>школе</w:t>
      </w:r>
      <w:r w:rsidR="00D61550">
        <w:t xml:space="preserve"> «общественно профессиональная экспертиза качества образования в школе»</w:t>
      </w:r>
      <w:r w:rsidR="00D61550">
        <w:rPr>
          <w:rFonts w:eastAsia="Calibri"/>
        </w:rPr>
        <w:t xml:space="preserve"> </w:t>
      </w:r>
      <w:r>
        <w:rPr>
          <w:rFonts w:eastAsia="Calibri"/>
        </w:rPr>
        <w:t xml:space="preserve">в образовательном учреждении требуется проведение информационно-ориентационных семинаров для всех </w:t>
      </w:r>
      <w:r w:rsidR="00D61550">
        <w:rPr>
          <w:rFonts w:eastAsia="Calibri"/>
        </w:rPr>
        <w:t>субъектов образовательного процесса по подготовке к принятию сущности общественно – профессиональной экспертизы качества образования,а так же по самой  процедуре проведения общественно – профессиональной экспертизы качества образования в ОУ.</w:t>
      </w:r>
    </w:p>
    <w:p w:rsidR="00FA0B60" w:rsidRDefault="00FA0B60" w:rsidP="00E2655C">
      <w:pPr>
        <w:autoSpaceDE w:val="0"/>
        <w:autoSpaceDN w:val="0"/>
        <w:adjustRightInd w:val="0"/>
        <w:ind w:firstLine="708"/>
        <w:jc w:val="both"/>
        <w:rPr>
          <w:rFonts w:eastAsia="Calibri"/>
        </w:rPr>
      </w:pPr>
      <w:r>
        <w:rPr>
          <w:rFonts w:eastAsia="Calibri"/>
        </w:rPr>
        <w:t>Внедрение инновационного продукта осуществляется двумя способами. Первый – информирование через сеть Интернет; второй – диссеминация опыта в педагогическом сообществе. Распространяется инновационный продукт по четырем направлениям: через сайт учреждения, систему повышения квалификации, издательскую деятельность и социальных партнеров (см. Схема 1).</w:t>
      </w:r>
    </w:p>
    <w:p w:rsidR="00686F7F" w:rsidRDefault="00686F7F" w:rsidP="004C1A75">
      <w:pPr>
        <w:autoSpaceDE w:val="0"/>
        <w:autoSpaceDN w:val="0"/>
        <w:adjustRightInd w:val="0"/>
        <w:jc w:val="both"/>
        <w:rPr>
          <w:rFonts w:eastAsia="Calibri"/>
        </w:rPr>
      </w:pPr>
    </w:p>
    <w:p w:rsidR="00B42736" w:rsidRDefault="00B42736" w:rsidP="004C1A75">
      <w:pPr>
        <w:autoSpaceDE w:val="0"/>
        <w:autoSpaceDN w:val="0"/>
        <w:adjustRightInd w:val="0"/>
        <w:jc w:val="both"/>
        <w:rPr>
          <w:rFonts w:eastAsia="Calibri"/>
        </w:rPr>
      </w:pPr>
    </w:p>
    <w:p w:rsidR="00B42736" w:rsidRDefault="00B42736" w:rsidP="004C1A75">
      <w:pPr>
        <w:autoSpaceDE w:val="0"/>
        <w:autoSpaceDN w:val="0"/>
        <w:adjustRightInd w:val="0"/>
        <w:jc w:val="both"/>
        <w:rPr>
          <w:rFonts w:eastAsia="Calibri"/>
        </w:rPr>
      </w:pPr>
    </w:p>
    <w:p w:rsidR="00B42736" w:rsidRDefault="00B42736" w:rsidP="004C1A75">
      <w:pPr>
        <w:autoSpaceDE w:val="0"/>
        <w:autoSpaceDN w:val="0"/>
        <w:adjustRightInd w:val="0"/>
        <w:jc w:val="both"/>
        <w:rPr>
          <w:rFonts w:eastAsia="Calibri"/>
        </w:rPr>
      </w:pPr>
    </w:p>
    <w:p w:rsidR="00B42736" w:rsidRDefault="00B42736" w:rsidP="004C1A75">
      <w:pPr>
        <w:autoSpaceDE w:val="0"/>
        <w:autoSpaceDN w:val="0"/>
        <w:adjustRightInd w:val="0"/>
        <w:jc w:val="both"/>
        <w:rPr>
          <w:rFonts w:eastAsia="Calibri"/>
        </w:rPr>
      </w:pPr>
    </w:p>
    <w:p w:rsidR="00D61550" w:rsidRDefault="00D61550" w:rsidP="00D61550">
      <w:pPr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 w:rsidRPr="00A829DF">
        <w:rPr>
          <w:rFonts w:eastAsia="Calibri"/>
          <w:b/>
        </w:rPr>
        <w:lastRenderedPageBreak/>
        <w:t>Схема 1.  Механизм внедрения инновационного продукта:</w:t>
      </w:r>
    </w:p>
    <w:p w:rsidR="00454B89" w:rsidRDefault="00454B89" w:rsidP="00D61550">
      <w:pPr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EF6913A" wp14:editId="542E67B6">
                <wp:simplePos x="0" y="0"/>
                <wp:positionH relativeFrom="page">
                  <wp:posOffset>704849</wp:posOffset>
                </wp:positionH>
                <wp:positionV relativeFrom="paragraph">
                  <wp:posOffset>66675</wp:posOffset>
                </wp:positionV>
                <wp:extent cx="6181725" cy="590550"/>
                <wp:effectExtent l="76200" t="57150" r="85725" b="11430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1725" cy="59055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outerShdw blurRad="44450" dist="27940" dir="5400000" algn="ctr">
                            <a:srgbClr val="000000">
                              <a:alpha val="32000"/>
                            </a:srgb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balanced" dir="t">
                            <a:rot lat="0" lon="0" rev="8700000"/>
                          </a:lightRig>
                        </a:scene3d>
                        <a:sp3d>
                          <a:bevelT w="190500" h="38100"/>
                        </a:sp3d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16D13" w:rsidRPr="005A2EEB" w:rsidRDefault="00216D13" w:rsidP="00216D13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С</w:t>
                            </w:r>
                            <w:r w:rsidRPr="005A2EEB">
                              <w:rPr>
                                <w:b/>
                              </w:rPr>
                              <w:t>истема организации общественно – профессиональной экспертизы качества образования в школе «Общественно профессиональная экспертиза качества</w:t>
                            </w:r>
                            <w:r w:rsidR="00454B89">
                              <w:rPr>
                                <w:b/>
                              </w:rPr>
                              <w:t xml:space="preserve"> образования в школе</w:t>
                            </w:r>
                            <w:r w:rsidRPr="005A2EEB">
                              <w:rPr>
                                <w:b/>
                              </w:rPr>
                              <w:t>»</w:t>
                            </w:r>
                          </w:p>
                          <w:p w:rsidR="00216D13" w:rsidRDefault="00216D13" w:rsidP="00216D13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F6913A" id="Прямоугольник 17" o:spid="_x0000_s1026" style="position:absolute;left:0;text-align:left;margin-left:55.5pt;margin-top:5.25pt;width:486.75pt;height:46.5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" fillcolor="#9ecb81 [2169]" stroked="f" strokeweight=".5pt">
                <v:fill color2="#8ac066 [2617]" rotate="t" colors="0 #b5d5a7;.5 #aace99;1 #9cca86" focus="100%" type="gradient">
                  <o:fill v:ext="view" type="gradientUnscaled"/>
                </v:fill>
                <v:shadow on="t" color="black" opacity="20971f" offset="0,2.2pt"/>
                <v:textbox>
                  <w:txbxContent>
                    <w:p w:rsidR="00216D13" w:rsidRPr="005A2EEB" w:rsidRDefault="00216D13" w:rsidP="00216D13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С</w:t>
                      </w:r>
                      <w:r w:rsidRPr="005A2EEB">
                        <w:rPr>
                          <w:b/>
                        </w:rPr>
                        <w:t>истема организации общественно – профессиональной экспертизы качества образования в школе «Общественно профессиональная экспертиза качества</w:t>
                      </w:r>
                      <w:r w:rsidR="00454B89">
                        <w:rPr>
                          <w:b/>
                        </w:rPr>
                        <w:t xml:space="preserve"> образования в школе</w:t>
                      </w:r>
                      <w:r w:rsidRPr="005A2EEB">
                        <w:rPr>
                          <w:b/>
                        </w:rPr>
                        <w:t>»</w:t>
                      </w:r>
                    </w:p>
                    <w:p w:rsidR="00216D13" w:rsidRDefault="00216D13" w:rsidP="00216D13">
                      <w:pPr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216D13" w:rsidRDefault="00216D13" w:rsidP="00D61550">
      <w:pPr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</w:p>
    <w:p w:rsidR="00216D13" w:rsidRPr="00A829DF" w:rsidRDefault="00216D13" w:rsidP="00D61550">
      <w:pPr>
        <w:autoSpaceDE w:val="0"/>
        <w:autoSpaceDN w:val="0"/>
        <w:adjustRightInd w:val="0"/>
        <w:ind w:firstLine="709"/>
        <w:jc w:val="both"/>
        <w:rPr>
          <w:rFonts w:eastAsia="Calibri"/>
          <w:b/>
        </w:rPr>
      </w:pPr>
    </w:p>
    <w:p w:rsidR="00216D13" w:rsidRDefault="00216D13" w:rsidP="00216D13">
      <w:pPr>
        <w:autoSpaceDE w:val="0"/>
        <w:autoSpaceDN w:val="0"/>
        <w:adjustRightInd w:val="0"/>
        <w:jc w:val="both"/>
        <w:rPr>
          <w:rFonts w:eastAsia="Calibri"/>
          <w:b/>
        </w:rPr>
      </w:pPr>
    </w:p>
    <w:p w:rsidR="00216D13" w:rsidRPr="004D0F86" w:rsidRDefault="00216D13" w:rsidP="0056360C">
      <w:pPr>
        <w:autoSpaceDE w:val="0"/>
        <w:autoSpaceDN w:val="0"/>
        <w:adjustRightInd w:val="0"/>
        <w:jc w:val="both"/>
      </w:pPr>
      <w:r w:rsidRPr="006E5E78">
        <w:rPr>
          <w:noProof/>
          <w:shd w:val="clear" w:color="auto" w:fill="E2EFD9" w:themeFill="accent6" w:themeFillTint="33"/>
        </w:rPr>
        <w:drawing>
          <wp:inline distT="0" distB="0" distL="0" distR="0" wp14:anchorId="06D07789" wp14:editId="06867B7E">
            <wp:extent cx="6048375" cy="4210050"/>
            <wp:effectExtent l="57150" t="57150" r="47625" b="0"/>
            <wp:docPr id="16" name="Схема 16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1" r:lo="rId22" r:qs="rId23" r:cs="rId24"/>
              </a:graphicData>
            </a:graphic>
          </wp:inline>
        </w:drawing>
      </w:r>
    </w:p>
    <w:p w:rsidR="004C1A75" w:rsidRDefault="004C1A75" w:rsidP="004C1A75">
      <w:pPr>
        <w:autoSpaceDE w:val="0"/>
        <w:autoSpaceDN w:val="0"/>
        <w:adjustRightInd w:val="0"/>
        <w:ind w:firstLine="709"/>
        <w:jc w:val="center"/>
        <w:rPr>
          <w:b/>
        </w:rPr>
      </w:pPr>
    </w:p>
    <w:p w:rsidR="00D11F20" w:rsidRDefault="00D11F20" w:rsidP="004C1A75">
      <w:pPr>
        <w:autoSpaceDE w:val="0"/>
        <w:autoSpaceDN w:val="0"/>
        <w:adjustRightInd w:val="0"/>
        <w:ind w:firstLine="709"/>
        <w:jc w:val="center"/>
        <w:rPr>
          <w:b/>
        </w:rPr>
      </w:pPr>
      <w:r w:rsidRPr="00C55CC6">
        <w:rPr>
          <w:b/>
        </w:rPr>
        <w:t>Обоснование рисков внедрения инновационного продукта в системе образования Санкт-Петербурга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97"/>
        <w:gridCol w:w="5098"/>
      </w:tblGrid>
      <w:tr w:rsidR="00D11F20" w:rsidRPr="006328A9" w:rsidTr="00B51611">
        <w:tc>
          <w:tcPr>
            <w:tcW w:w="5097" w:type="dxa"/>
            <w:shd w:val="clear" w:color="auto" w:fill="auto"/>
          </w:tcPr>
          <w:p w:rsidR="00D11F20" w:rsidRPr="006328A9" w:rsidRDefault="00D11F20" w:rsidP="00F9512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6328A9">
              <w:rPr>
                <w:rFonts w:eastAsia="Calibri"/>
                <w:b/>
              </w:rPr>
              <w:t>Возможные риски</w:t>
            </w:r>
          </w:p>
        </w:tc>
        <w:tc>
          <w:tcPr>
            <w:tcW w:w="5098" w:type="dxa"/>
            <w:shd w:val="clear" w:color="auto" w:fill="auto"/>
          </w:tcPr>
          <w:p w:rsidR="00D11F20" w:rsidRPr="006328A9" w:rsidRDefault="00D11F20" w:rsidP="00F95120">
            <w:pPr>
              <w:autoSpaceDE w:val="0"/>
              <w:autoSpaceDN w:val="0"/>
              <w:adjustRightInd w:val="0"/>
              <w:jc w:val="center"/>
              <w:rPr>
                <w:rFonts w:eastAsia="Calibri"/>
                <w:b/>
              </w:rPr>
            </w:pPr>
            <w:r w:rsidRPr="006328A9">
              <w:rPr>
                <w:rFonts w:eastAsia="Calibri"/>
                <w:b/>
              </w:rPr>
              <w:t>Пути их преодоления</w:t>
            </w:r>
          </w:p>
        </w:tc>
      </w:tr>
      <w:tr w:rsidR="00D11F20" w:rsidRPr="006328A9" w:rsidTr="00B51611">
        <w:tc>
          <w:tcPr>
            <w:tcW w:w="5097" w:type="dxa"/>
            <w:shd w:val="clear" w:color="auto" w:fill="auto"/>
          </w:tcPr>
          <w:p w:rsidR="00D11F20" w:rsidRPr="006328A9" w:rsidRDefault="00D11F20" w:rsidP="004C1A75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6328A9">
              <w:rPr>
                <w:rFonts w:eastAsia="Calibri"/>
              </w:rPr>
              <w:t xml:space="preserve">Изменение содержания </w:t>
            </w:r>
            <w:r w:rsidR="004C1A75">
              <w:rPr>
                <w:rFonts w:eastAsia="Calibri"/>
              </w:rPr>
              <w:t>развития образовательного учреждения</w:t>
            </w:r>
          </w:p>
        </w:tc>
        <w:tc>
          <w:tcPr>
            <w:tcW w:w="5098" w:type="dxa"/>
            <w:shd w:val="clear" w:color="auto" w:fill="auto"/>
          </w:tcPr>
          <w:p w:rsidR="00D11F20" w:rsidRPr="006328A9" w:rsidRDefault="004C1A75" w:rsidP="00F9512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Внесение корректировок в образовательный процесс ОУ, поправок в план директора школы.</w:t>
            </w:r>
          </w:p>
        </w:tc>
      </w:tr>
      <w:tr w:rsidR="00D11F20" w:rsidRPr="006328A9" w:rsidTr="00B51611">
        <w:tc>
          <w:tcPr>
            <w:tcW w:w="5097" w:type="dxa"/>
            <w:shd w:val="clear" w:color="auto" w:fill="auto"/>
          </w:tcPr>
          <w:p w:rsidR="00D11F20" w:rsidRPr="006328A9" w:rsidRDefault="00D11F20" w:rsidP="00D11F2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6328A9">
              <w:rPr>
                <w:rFonts w:eastAsia="Calibri"/>
                <w:bCs/>
              </w:rPr>
              <w:t>Не</w:t>
            </w:r>
            <w:r w:rsidRPr="006328A9">
              <w:rPr>
                <w:rFonts w:eastAsia="Calibri"/>
              </w:rPr>
              <w:t xml:space="preserve">желание педагогов включаться в новую систему организации </w:t>
            </w:r>
            <w:r>
              <w:rPr>
                <w:rFonts w:eastAsia="Calibri"/>
              </w:rPr>
              <w:t>экспертизы,</w:t>
            </w:r>
            <w:r w:rsidR="004C1A7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 xml:space="preserve">опасения субъектов образовательного процесса по компетентному проведению процедуры ОПЭКО в ОУ (психологические барьеры, </w:t>
            </w:r>
            <w:r w:rsidRPr="006328A9">
              <w:rPr>
                <w:rFonts w:eastAsia="Calibri"/>
              </w:rPr>
              <w:t>непринятие всего нового)</w:t>
            </w:r>
          </w:p>
        </w:tc>
        <w:tc>
          <w:tcPr>
            <w:tcW w:w="5098" w:type="dxa"/>
            <w:shd w:val="clear" w:color="auto" w:fill="auto"/>
          </w:tcPr>
          <w:p w:rsidR="00D11F20" w:rsidRPr="006328A9" w:rsidRDefault="00D11F20" w:rsidP="00F9512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 w:rsidRPr="006328A9">
              <w:rPr>
                <w:rFonts w:eastAsia="Calibri"/>
              </w:rPr>
              <w:t>Разработка тренингов</w:t>
            </w:r>
            <w:r>
              <w:rPr>
                <w:rFonts w:eastAsia="Calibri"/>
              </w:rPr>
              <w:t>, семинаров – практикумов,</w:t>
            </w:r>
            <w:r w:rsidR="004C1A75"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  <w:t>программы повышения квалификации,</w:t>
            </w:r>
            <w:r w:rsidRPr="006328A9">
              <w:rPr>
                <w:rFonts w:eastAsia="Calibri"/>
              </w:rPr>
              <w:t xml:space="preserve"> для педагогов, </w:t>
            </w:r>
            <w:r>
              <w:rPr>
                <w:rFonts w:eastAsia="Calibri"/>
              </w:rPr>
              <w:t xml:space="preserve">а </w:t>
            </w:r>
            <w:r w:rsidR="00467C1D">
              <w:rPr>
                <w:rFonts w:eastAsia="Calibri"/>
              </w:rPr>
              <w:t>также</w:t>
            </w:r>
            <w:r>
              <w:rPr>
                <w:rFonts w:eastAsia="Calibri"/>
              </w:rPr>
              <w:t xml:space="preserve"> всех субъектов образовательного процесса, </w:t>
            </w:r>
            <w:r w:rsidRPr="006328A9">
              <w:rPr>
                <w:rFonts w:eastAsia="Calibri"/>
              </w:rPr>
              <w:t xml:space="preserve">обеспечивающих их адаптацию к системе </w:t>
            </w:r>
            <w:r>
              <w:rPr>
                <w:rFonts w:eastAsia="Calibri"/>
              </w:rPr>
              <w:t>экспертизы качества образования</w:t>
            </w:r>
          </w:p>
          <w:p w:rsidR="00D11F20" w:rsidRPr="006328A9" w:rsidRDefault="00D11F20" w:rsidP="00F9512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Разъяснительная работа со стороны администрации учреждения.</w:t>
            </w:r>
          </w:p>
        </w:tc>
      </w:tr>
      <w:tr w:rsidR="00D11F20" w:rsidRPr="006328A9" w:rsidTr="00B51611">
        <w:tc>
          <w:tcPr>
            <w:tcW w:w="5097" w:type="dxa"/>
            <w:shd w:val="clear" w:color="auto" w:fill="auto"/>
          </w:tcPr>
          <w:p w:rsidR="00D11F20" w:rsidRPr="006328A9" w:rsidRDefault="00D11F20" w:rsidP="00F95120">
            <w:pPr>
              <w:autoSpaceDE w:val="0"/>
              <w:autoSpaceDN w:val="0"/>
              <w:adjustRightInd w:val="0"/>
              <w:rPr>
                <w:rFonts w:eastAsia="Calibri"/>
                <w:bCs/>
              </w:rPr>
            </w:pPr>
            <w:r w:rsidRPr="006328A9">
              <w:rPr>
                <w:rFonts w:eastAsia="Calibri"/>
              </w:rPr>
              <w:t>Отсутствие в образовательной организации специалистов, готовых к обработке и обоснованию полученных данных</w:t>
            </w:r>
          </w:p>
        </w:tc>
        <w:tc>
          <w:tcPr>
            <w:tcW w:w="5098" w:type="dxa"/>
            <w:shd w:val="clear" w:color="auto" w:fill="auto"/>
          </w:tcPr>
          <w:p w:rsidR="00D11F20" w:rsidRPr="006328A9" w:rsidRDefault="00D11F20" w:rsidP="00F95120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rPr>
                <w:rFonts w:eastAsia="Calibri"/>
              </w:rPr>
              <w:t>Повышение</w:t>
            </w:r>
            <w:r w:rsidRPr="006328A9">
              <w:rPr>
                <w:rFonts w:eastAsia="Calibri"/>
              </w:rPr>
              <w:t xml:space="preserve"> квалификации специалистов по направлению «экспертиза в образовании»</w:t>
            </w:r>
          </w:p>
        </w:tc>
      </w:tr>
    </w:tbl>
    <w:p w:rsidR="00B51611" w:rsidRPr="00914672" w:rsidRDefault="00B51611" w:rsidP="00B51611">
      <w:pPr>
        <w:ind w:firstLine="708"/>
        <w:jc w:val="both"/>
      </w:pPr>
      <w:r w:rsidRPr="00914672">
        <w:t>Представляя заявку на конкурс, гарантируем, что авторы инновационного продукта:</w:t>
      </w:r>
    </w:p>
    <w:p w:rsidR="00B51611" w:rsidRPr="00914672" w:rsidRDefault="00B51611" w:rsidP="00B51611">
      <w:pPr>
        <w:jc w:val="both"/>
      </w:pPr>
      <w:r w:rsidRPr="00914672">
        <w:t xml:space="preserve">- согласны с условиями участия в данном конкурсе; </w:t>
      </w:r>
    </w:p>
    <w:p w:rsidR="00B51611" w:rsidRPr="00914672" w:rsidRDefault="00B51611" w:rsidP="00B51611">
      <w:pPr>
        <w:jc w:val="both"/>
      </w:pPr>
      <w:r w:rsidRPr="00914672">
        <w:t>- не претендуют на конфиденциальность представленных в заявке материалов и допускают редакторскую правку перед публикацией материалов;</w:t>
      </w:r>
    </w:p>
    <w:p w:rsidR="00B51611" w:rsidRPr="00914672" w:rsidRDefault="00B51611" w:rsidP="00B51611">
      <w:pPr>
        <w:ind w:right="-6"/>
        <w:jc w:val="both"/>
      </w:pPr>
      <w:r w:rsidRPr="00914672">
        <w:lastRenderedPageBreak/>
        <w:t>- принимают на себя обязательства, что представленная в заявке информация не нарушает прав интеллектуальной собственности третьих лиц.</w:t>
      </w:r>
    </w:p>
    <w:p w:rsidR="00B51611" w:rsidRPr="00914672" w:rsidRDefault="00B51611" w:rsidP="00B51611">
      <w:pPr>
        <w:ind w:right="-6"/>
        <w:jc w:val="both"/>
      </w:pPr>
    </w:p>
    <w:p w:rsidR="00B51611" w:rsidRPr="00B51611" w:rsidRDefault="00B51611" w:rsidP="00B51611">
      <w:pPr>
        <w:ind w:right="-6"/>
        <w:jc w:val="center"/>
      </w:pPr>
      <w:r>
        <w:t xml:space="preserve">                                                                      </w:t>
      </w:r>
      <w:r w:rsidRPr="00B51611">
        <w:t xml:space="preserve">________________    </w:t>
      </w:r>
      <w:r>
        <w:t xml:space="preserve"> </w:t>
      </w:r>
      <w:r w:rsidRPr="00B51611">
        <w:rPr>
          <w:u w:val="single"/>
        </w:rPr>
        <w:t xml:space="preserve">/Петрова </w:t>
      </w:r>
      <w:r w:rsidR="00AE62F7" w:rsidRPr="00B51611">
        <w:rPr>
          <w:u w:val="single"/>
        </w:rPr>
        <w:t>Н.А.</w:t>
      </w:r>
      <w:r w:rsidRPr="00B51611">
        <w:rPr>
          <w:u w:val="single"/>
        </w:rPr>
        <w:t>/</w:t>
      </w:r>
    </w:p>
    <w:p w:rsidR="00B51611" w:rsidRPr="00B51611" w:rsidRDefault="00B51611" w:rsidP="00B51611">
      <w:pPr>
        <w:ind w:right="-6"/>
        <w:jc w:val="right"/>
      </w:pPr>
      <w:r w:rsidRPr="00B51611">
        <w:t xml:space="preserve">      </w:t>
      </w:r>
      <w:r>
        <w:t xml:space="preserve">                                                </w:t>
      </w:r>
      <w:r w:rsidRPr="00B51611">
        <w:t xml:space="preserve">подпись автора продукта   </w:t>
      </w:r>
      <w:r>
        <w:t xml:space="preserve">    </w:t>
      </w:r>
      <w:r w:rsidRPr="00B51611">
        <w:t>расшифровка подписи</w:t>
      </w:r>
    </w:p>
    <w:p w:rsidR="00B51611" w:rsidRPr="00914672" w:rsidRDefault="00B51611" w:rsidP="00B51611">
      <w:pPr>
        <w:ind w:right="-6"/>
        <w:jc w:val="center"/>
      </w:pPr>
      <w:r>
        <w:t xml:space="preserve">                                                                          ________________   /</w:t>
      </w:r>
      <w:proofErr w:type="spellStart"/>
      <w:r>
        <w:t>Войцешко</w:t>
      </w:r>
      <w:proofErr w:type="spellEnd"/>
      <w:r>
        <w:t xml:space="preserve"> </w:t>
      </w:r>
      <w:r w:rsidR="00AE62F7">
        <w:t>Е.В.</w:t>
      </w:r>
      <w:r>
        <w:t>/</w:t>
      </w:r>
    </w:p>
    <w:p w:rsidR="00B51611" w:rsidRPr="00B51611" w:rsidRDefault="00B51611" w:rsidP="00B51611">
      <w:pPr>
        <w:ind w:right="-6"/>
        <w:jc w:val="right"/>
      </w:pPr>
      <w:r w:rsidRPr="00B51611">
        <w:t xml:space="preserve">      </w:t>
      </w:r>
      <w:r>
        <w:t xml:space="preserve">                                                 </w:t>
      </w:r>
      <w:r w:rsidRPr="00B51611">
        <w:t xml:space="preserve">подпись автора продукта    </w:t>
      </w:r>
      <w:r>
        <w:t xml:space="preserve">   </w:t>
      </w:r>
      <w:r w:rsidRPr="00B51611">
        <w:t>расшифровка подписи</w:t>
      </w:r>
    </w:p>
    <w:p w:rsidR="00B51611" w:rsidRPr="00914672" w:rsidRDefault="00B51611" w:rsidP="00B51611">
      <w:pPr>
        <w:ind w:right="-6"/>
        <w:jc w:val="center"/>
      </w:pPr>
      <w:r>
        <w:t xml:space="preserve">                                                                          _______________</w:t>
      </w:r>
      <w:r w:rsidR="005A6FF0">
        <w:t>_ /</w:t>
      </w:r>
      <w:r>
        <w:t>Смирнова Н.В./</w:t>
      </w:r>
    </w:p>
    <w:p w:rsidR="00B51611" w:rsidRPr="00B51611" w:rsidRDefault="00B51611" w:rsidP="00B51611">
      <w:pPr>
        <w:ind w:right="-6"/>
        <w:jc w:val="both"/>
      </w:pPr>
      <w:r w:rsidRPr="00B51611">
        <w:t xml:space="preserve">      </w:t>
      </w:r>
      <w:r>
        <w:t xml:space="preserve">                                                                          </w:t>
      </w:r>
      <w:r w:rsidRPr="00B51611">
        <w:t xml:space="preserve">подпись автора продукта </w:t>
      </w:r>
      <w:r>
        <w:t xml:space="preserve">   </w:t>
      </w:r>
      <w:r w:rsidRPr="00B51611">
        <w:t>расшифровка подписи</w:t>
      </w:r>
    </w:p>
    <w:p w:rsidR="00B51611" w:rsidRPr="00B51611" w:rsidRDefault="00B51611" w:rsidP="00B51611">
      <w:pPr>
        <w:ind w:right="-6"/>
        <w:jc w:val="both"/>
      </w:pPr>
    </w:p>
    <w:p w:rsidR="00B51611" w:rsidRPr="00B51611" w:rsidRDefault="00B51611" w:rsidP="00B51611">
      <w:pPr>
        <w:ind w:right="-6"/>
        <w:jc w:val="both"/>
      </w:pPr>
    </w:p>
    <w:p w:rsidR="00B51611" w:rsidRPr="00B51611" w:rsidRDefault="00204B1E" w:rsidP="00204B1E">
      <w:pPr>
        <w:ind w:right="-6"/>
      </w:pPr>
      <w:r>
        <w:t>Директор ГБОУ средней школы</w:t>
      </w:r>
      <w:r w:rsidR="00AE62F7">
        <w:t xml:space="preserve"> </w:t>
      </w:r>
      <w:r>
        <w:t>№229</w:t>
      </w:r>
      <w:r w:rsidR="00B51611" w:rsidRPr="00B51611">
        <w:t xml:space="preserve">________________    </w:t>
      </w:r>
      <w:r w:rsidR="00B51611">
        <w:t xml:space="preserve"> </w:t>
      </w:r>
      <w:r>
        <w:t xml:space="preserve">    </w:t>
      </w:r>
      <w:r w:rsidR="00B51611">
        <w:t xml:space="preserve"> </w:t>
      </w:r>
      <w:r>
        <w:t xml:space="preserve">                 </w:t>
      </w:r>
      <w:r w:rsidR="00B51611" w:rsidRPr="00B51611">
        <w:rPr>
          <w:u w:val="single"/>
        </w:rPr>
        <w:t xml:space="preserve">/Петрова </w:t>
      </w:r>
      <w:r w:rsidR="00AE62F7" w:rsidRPr="00B51611">
        <w:rPr>
          <w:u w:val="single"/>
        </w:rPr>
        <w:t>Н.А.</w:t>
      </w:r>
      <w:r w:rsidR="00B51611" w:rsidRPr="00B51611">
        <w:rPr>
          <w:u w:val="single"/>
        </w:rPr>
        <w:t>/</w:t>
      </w:r>
    </w:p>
    <w:p w:rsidR="00B51611" w:rsidRPr="00914672" w:rsidRDefault="00B51611" w:rsidP="00B51611">
      <w:pPr>
        <w:ind w:right="-6"/>
        <w:jc w:val="center"/>
      </w:pPr>
      <w:r>
        <w:t xml:space="preserve">                                   </w:t>
      </w:r>
      <w:r w:rsidR="00204B1E">
        <w:t xml:space="preserve">    </w:t>
      </w:r>
      <w:r>
        <w:t xml:space="preserve">  </w:t>
      </w:r>
      <w:r w:rsidRPr="00914672">
        <w:t xml:space="preserve">подпись руководителя ОУ </w:t>
      </w:r>
      <w:r w:rsidR="00204B1E">
        <w:t xml:space="preserve">            </w:t>
      </w:r>
      <w:r w:rsidRPr="00914672">
        <w:t>расшифровка подписи</w:t>
      </w:r>
    </w:p>
    <w:p w:rsidR="00B51611" w:rsidRPr="00914672" w:rsidRDefault="00B51611" w:rsidP="00B51611">
      <w:pPr>
        <w:ind w:right="-6"/>
        <w:jc w:val="both"/>
      </w:pPr>
    </w:p>
    <w:p w:rsidR="00204B1E" w:rsidRPr="00914672" w:rsidRDefault="00204B1E" w:rsidP="00204B1E">
      <w:pPr>
        <w:jc w:val="center"/>
        <w:outlineLvl w:val="0"/>
      </w:pPr>
      <w:r>
        <w:t xml:space="preserve">                 </w:t>
      </w:r>
      <w:r w:rsidRPr="00914672">
        <w:t>М.П.</w:t>
      </w:r>
    </w:p>
    <w:p w:rsidR="00B51611" w:rsidRPr="00914672" w:rsidRDefault="00B51611" w:rsidP="00B51611">
      <w:pPr>
        <w:ind w:right="-6"/>
        <w:jc w:val="right"/>
      </w:pPr>
    </w:p>
    <w:p w:rsidR="00B51611" w:rsidRPr="00E22BA1" w:rsidRDefault="00F6113B" w:rsidP="00E22BA1">
      <w:pPr>
        <w:ind w:right="-6"/>
        <w:rPr>
          <w:u w:val="single"/>
        </w:rPr>
      </w:pPr>
      <w:proofErr w:type="gramStart"/>
      <w:r w:rsidRPr="00E22BA1">
        <w:rPr>
          <w:u w:val="single"/>
        </w:rPr>
        <w:t>«</w:t>
      </w:r>
      <w:r w:rsidR="00185475">
        <w:rPr>
          <w:u w:val="single"/>
        </w:rPr>
        <w:t xml:space="preserve">  </w:t>
      </w:r>
      <w:proofErr w:type="gramEnd"/>
      <w:r w:rsidR="00185475">
        <w:rPr>
          <w:u w:val="single"/>
        </w:rPr>
        <w:t xml:space="preserve"> </w:t>
      </w:r>
      <w:r>
        <w:rPr>
          <w:u w:val="single"/>
        </w:rPr>
        <w:t>25»</w:t>
      </w:r>
      <w:r w:rsidRPr="00E22BA1">
        <w:rPr>
          <w:u w:val="single"/>
        </w:rPr>
        <w:t xml:space="preserve"> </w:t>
      </w:r>
      <w:r>
        <w:rPr>
          <w:u w:val="single"/>
        </w:rPr>
        <w:t xml:space="preserve"> </w:t>
      </w:r>
      <w:r w:rsidR="00E22BA1">
        <w:rPr>
          <w:u w:val="single"/>
        </w:rPr>
        <w:t xml:space="preserve"> </w:t>
      </w:r>
      <w:r w:rsidR="00915E09" w:rsidRPr="00E22BA1">
        <w:rPr>
          <w:u w:val="single"/>
        </w:rPr>
        <w:t xml:space="preserve">апреля   </w:t>
      </w:r>
      <w:r w:rsidR="00B51611" w:rsidRPr="00E22BA1">
        <w:rPr>
          <w:u w:val="single"/>
        </w:rPr>
        <w:t>2016г.</w:t>
      </w:r>
    </w:p>
    <w:p w:rsidR="00B51611" w:rsidRPr="00914672" w:rsidRDefault="00B51611" w:rsidP="00B51611">
      <w:pPr>
        <w:jc w:val="right"/>
      </w:pPr>
    </w:p>
    <w:p w:rsidR="00B51611" w:rsidRPr="00914672" w:rsidRDefault="00B51611" w:rsidP="00B51611"/>
    <w:p w:rsidR="00B51611" w:rsidRDefault="00B51611" w:rsidP="00B51611"/>
    <w:p w:rsidR="000806D8" w:rsidRDefault="000806D8" w:rsidP="004C1A75">
      <w:pPr>
        <w:shd w:val="clear" w:color="auto" w:fill="FFFFFF"/>
        <w:spacing w:before="100" w:beforeAutospacing="1" w:after="100" w:afterAutospacing="1"/>
      </w:pPr>
    </w:p>
    <w:sectPr w:rsidR="000806D8" w:rsidSect="007256AA">
      <w:footerReference w:type="default" r:id="rId26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BEC" w:rsidRDefault="005E1BEC" w:rsidP="00467C1D">
      <w:r>
        <w:separator/>
      </w:r>
    </w:p>
  </w:endnote>
  <w:endnote w:type="continuationSeparator" w:id="0">
    <w:p w:rsidR="005E1BEC" w:rsidRDefault="005E1BEC" w:rsidP="00467C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NewRomanPS-Bold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54303818"/>
      <w:docPartObj>
        <w:docPartGallery w:val="Page Numbers (Bottom of Page)"/>
        <w:docPartUnique/>
      </w:docPartObj>
    </w:sdtPr>
    <w:sdtEndPr/>
    <w:sdtContent>
      <w:p w:rsidR="00467C1D" w:rsidRDefault="00467C1D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6FC1">
          <w:rPr>
            <w:noProof/>
          </w:rPr>
          <w:t>7</w:t>
        </w:r>
        <w:r>
          <w:fldChar w:fldCharType="end"/>
        </w:r>
      </w:p>
    </w:sdtContent>
  </w:sdt>
  <w:p w:rsidR="00467C1D" w:rsidRDefault="00467C1D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BEC" w:rsidRDefault="005E1BEC" w:rsidP="00467C1D">
      <w:r>
        <w:separator/>
      </w:r>
    </w:p>
  </w:footnote>
  <w:footnote w:type="continuationSeparator" w:id="0">
    <w:p w:rsidR="005E1BEC" w:rsidRDefault="005E1BEC" w:rsidP="00467C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5pt;height:16.5pt" o:bullet="t">
        <v:imagedata r:id="rId1" o:title="art7119"/>
      </v:shape>
    </w:pict>
  </w:numPicBullet>
  <w:abstractNum w:abstractNumId="0" w15:restartNumberingAfterBreak="0">
    <w:nsid w:val="09164A6D"/>
    <w:multiLevelType w:val="hybridMultilevel"/>
    <w:tmpl w:val="F782B6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FE36A1"/>
    <w:multiLevelType w:val="hybridMultilevel"/>
    <w:tmpl w:val="04F0BE52"/>
    <w:lvl w:ilvl="0" w:tplc="E1F65BE6">
      <w:start w:val="1"/>
      <w:numFmt w:val="bullet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32162CB8"/>
    <w:multiLevelType w:val="multilevel"/>
    <w:tmpl w:val="7F544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52AD0ADD"/>
    <w:multiLevelType w:val="hybridMultilevel"/>
    <w:tmpl w:val="091A95C6"/>
    <w:lvl w:ilvl="0" w:tplc="E1F65BE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59903744"/>
    <w:multiLevelType w:val="hybridMultilevel"/>
    <w:tmpl w:val="CB32FBD2"/>
    <w:lvl w:ilvl="0" w:tplc="605632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532031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020607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5BE38E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27E389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40076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1AD3F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B26D66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3784A8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63DB24D8"/>
    <w:multiLevelType w:val="hybridMultilevel"/>
    <w:tmpl w:val="B33ECB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0D04E0"/>
    <w:multiLevelType w:val="hybridMultilevel"/>
    <w:tmpl w:val="5C0C8FCC"/>
    <w:lvl w:ilvl="0" w:tplc="E1F65BE6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F5B7C"/>
    <w:rsid w:val="00004611"/>
    <w:rsid w:val="000262DC"/>
    <w:rsid w:val="000367BB"/>
    <w:rsid w:val="00043431"/>
    <w:rsid w:val="000578B8"/>
    <w:rsid w:val="00065AD6"/>
    <w:rsid w:val="000806D8"/>
    <w:rsid w:val="000974DC"/>
    <w:rsid w:val="000D2FED"/>
    <w:rsid w:val="000D4F9C"/>
    <w:rsid w:val="000D7D6B"/>
    <w:rsid w:val="00103DDA"/>
    <w:rsid w:val="0013080E"/>
    <w:rsid w:val="00137A51"/>
    <w:rsid w:val="00167854"/>
    <w:rsid w:val="001772DE"/>
    <w:rsid w:val="00185475"/>
    <w:rsid w:val="001E1433"/>
    <w:rsid w:val="001E36B2"/>
    <w:rsid w:val="00204B1E"/>
    <w:rsid w:val="00216D13"/>
    <w:rsid w:val="00223941"/>
    <w:rsid w:val="002740EC"/>
    <w:rsid w:val="0028595C"/>
    <w:rsid w:val="00287EB7"/>
    <w:rsid w:val="002E19B9"/>
    <w:rsid w:val="002E4EB9"/>
    <w:rsid w:val="00300667"/>
    <w:rsid w:val="00323356"/>
    <w:rsid w:val="003303A2"/>
    <w:rsid w:val="003F173D"/>
    <w:rsid w:val="004124A4"/>
    <w:rsid w:val="00430626"/>
    <w:rsid w:val="0044311C"/>
    <w:rsid w:val="004475DB"/>
    <w:rsid w:val="00454B89"/>
    <w:rsid w:val="00467C1D"/>
    <w:rsid w:val="00471D07"/>
    <w:rsid w:val="004B0833"/>
    <w:rsid w:val="004C1A75"/>
    <w:rsid w:val="004C5307"/>
    <w:rsid w:val="004D0F86"/>
    <w:rsid w:val="0052502A"/>
    <w:rsid w:val="0056360C"/>
    <w:rsid w:val="005A5C0A"/>
    <w:rsid w:val="005A6FF0"/>
    <w:rsid w:val="005B745B"/>
    <w:rsid w:val="005E1BEC"/>
    <w:rsid w:val="005F1961"/>
    <w:rsid w:val="005F54D5"/>
    <w:rsid w:val="005F576C"/>
    <w:rsid w:val="005F77B5"/>
    <w:rsid w:val="00686F7F"/>
    <w:rsid w:val="00700584"/>
    <w:rsid w:val="00720F8E"/>
    <w:rsid w:val="007256AA"/>
    <w:rsid w:val="007B6DF0"/>
    <w:rsid w:val="007B7E61"/>
    <w:rsid w:val="007D2D79"/>
    <w:rsid w:val="00843231"/>
    <w:rsid w:val="008576D9"/>
    <w:rsid w:val="00883D3E"/>
    <w:rsid w:val="008E1D85"/>
    <w:rsid w:val="00903136"/>
    <w:rsid w:val="00906A19"/>
    <w:rsid w:val="00915E09"/>
    <w:rsid w:val="00916E86"/>
    <w:rsid w:val="00935CB9"/>
    <w:rsid w:val="009471E5"/>
    <w:rsid w:val="009618A0"/>
    <w:rsid w:val="00986109"/>
    <w:rsid w:val="00995B02"/>
    <w:rsid w:val="0099602D"/>
    <w:rsid w:val="009F36D8"/>
    <w:rsid w:val="00A128D8"/>
    <w:rsid w:val="00A92370"/>
    <w:rsid w:val="00AC61D8"/>
    <w:rsid w:val="00AE62F7"/>
    <w:rsid w:val="00B21595"/>
    <w:rsid w:val="00B42736"/>
    <w:rsid w:val="00B51611"/>
    <w:rsid w:val="00BA06C4"/>
    <w:rsid w:val="00BD3FC7"/>
    <w:rsid w:val="00BF5B7C"/>
    <w:rsid w:val="00C166FD"/>
    <w:rsid w:val="00C17992"/>
    <w:rsid w:val="00C7189D"/>
    <w:rsid w:val="00C80E82"/>
    <w:rsid w:val="00D02C22"/>
    <w:rsid w:val="00D11F20"/>
    <w:rsid w:val="00D61550"/>
    <w:rsid w:val="00DB748B"/>
    <w:rsid w:val="00DF0065"/>
    <w:rsid w:val="00E16BBE"/>
    <w:rsid w:val="00E22BA1"/>
    <w:rsid w:val="00E2655C"/>
    <w:rsid w:val="00E27AD6"/>
    <w:rsid w:val="00F10763"/>
    <w:rsid w:val="00F23D28"/>
    <w:rsid w:val="00F26A7B"/>
    <w:rsid w:val="00F50A38"/>
    <w:rsid w:val="00F51EFE"/>
    <w:rsid w:val="00F57BF1"/>
    <w:rsid w:val="00F6113B"/>
    <w:rsid w:val="00F66FC1"/>
    <w:rsid w:val="00F812C5"/>
    <w:rsid w:val="00FA0B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AD934BC-6E6C-4499-8E0F-639AA92DD5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D4F9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0D4F9C"/>
    <w:rPr>
      <w:color w:val="0000FF"/>
      <w:u w:val="single"/>
    </w:rPr>
  </w:style>
  <w:style w:type="character" w:customStyle="1" w:styleId="apple-converted-space">
    <w:name w:val="apple-converted-space"/>
    <w:basedOn w:val="a0"/>
    <w:rsid w:val="000D4F9C"/>
  </w:style>
  <w:style w:type="character" w:styleId="a4">
    <w:name w:val="FollowedHyperlink"/>
    <w:basedOn w:val="a0"/>
    <w:uiPriority w:val="99"/>
    <w:semiHidden/>
    <w:unhideWhenUsed/>
    <w:rsid w:val="000D4F9C"/>
    <w:rPr>
      <w:color w:val="954F72" w:themeColor="followedHyperlink"/>
      <w:u w:val="single"/>
    </w:rPr>
  </w:style>
  <w:style w:type="character" w:customStyle="1" w:styleId="a5">
    <w:name w:val="Основной текст с отступом Знак"/>
    <w:rsid w:val="00167854"/>
    <w:rPr>
      <w:sz w:val="24"/>
      <w:szCs w:val="24"/>
    </w:rPr>
  </w:style>
  <w:style w:type="character" w:customStyle="1" w:styleId="submenu-table">
    <w:name w:val="submenu-table"/>
    <w:rsid w:val="00300667"/>
  </w:style>
  <w:style w:type="paragraph" w:styleId="a6">
    <w:name w:val="Normal (Web)"/>
    <w:basedOn w:val="a"/>
    <w:uiPriority w:val="99"/>
    <w:unhideWhenUsed/>
    <w:rsid w:val="00430626"/>
    <w:pPr>
      <w:spacing w:before="100" w:beforeAutospacing="1" w:after="100" w:afterAutospacing="1"/>
    </w:pPr>
  </w:style>
  <w:style w:type="paragraph" w:styleId="a7">
    <w:name w:val="List Paragraph"/>
    <w:basedOn w:val="a"/>
    <w:uiPriority w:val="34"/>
    <w:qFormat/>
    <w:rsid w:val="00F26A7B"/>
    <w:pPr>
      <w:ind w:left="720"/>
      <w:contextualSpacing/>
    </w:pPr>
  </w:style>
  <w:style w:type="paragraph" w:styleId="a8">
    <w:name w:val="Balloon Text"/>
    <w:basedOn w:val="a"/>
    <w:link w:val="a9"/>
    <w:uiPriority w:val="99"/>
    <w:semiHidden/>
    <w:unhideWhenUsed/>
    <w:rsid w:val="00E22BA1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E22BA1"/>
    <w:rPr>
      <w:rFonts w:ascii="Segoe UI" w:eastAsia="Times New Roman" w:hAnsi="Segoe UI" w:cs="Segoe UI"/>
      <w:sz w:val="18"/>
      <w:szCs w:val="18"/>
      <w:lang w:eastAsia="ru-RU"/>
    </w:rPr>
  </w:style>
  <w:style w:type="paragraph" w:styleId="aa">
    <w:name w:val="header"/>
    <w:basedOn w:val="a"/>
    <w:link w:val="ab"/>
    <w:uiPriority w:val="99"/>
    <w:unhideWhenUsed/>
    <w:rsid w:val="00467C1D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467C1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467C1D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467C1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896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762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257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87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780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078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2988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263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75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72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59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147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1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chool229.ru/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diagramData" Target="diagrams/data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microsoft.com/office/2007/relationships/diagramDrawing" Target="diagrams/drawing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ites.google.com/site/ekspertizakacestvaobrazovania/home" TargetMode="External"/><Relationship Id="rId24" Type="http://schemas.openxmlformats.org/officeDocument/2006/relationships/diagramColors" Target="diagrams/colors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diagramQuickStyle" Target="diagrams/quickStyle1.xml"/><Relationship Id="rId28" Type="http://schemas.openxmlformats.org/officeDocument/2006/relationships/theme" Target="theme/theme1.xml"/><Relationship Id="rId10" Type="http://schemas.openxmlformats.org/officeDocument/2006/relationships/hyperlink" Target="http://school229.ru/opyitno-eksperimentalnaya-rabota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s://sites.google.com/site/ekspertizakacestvaobrazovania/home" TargetMode="External"/><Relationship Id="rId14" Type="http://schemas.openxmlformats.org/officeDocument/2006/relationships/image" Target="media/image4.png"/><Relationship Id="rId22" Type="http://schemas.openxmlformats.org/officeDocument/2006/relationships/diagramLayout" Target="diagrams/layout1.xml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4">
  <dgm:title val=""/>
  <dgm:desc val=""/>
  <dgm:catLst>
    <dgm:cat type="colorful" pri="10400"/>
  </dgm:catLst>
  <dgm:styleLbl name="node0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4"/>
      <a:schemeClr val="accent5"/>
    </dgm:fillClrLst>
    <dgm:linClrLst>
      <a:schemeClr val="accent4"/>
      <a:schemeClr val="accent5"/>
    </dgm:linClrLst>
    <dgm:effectClrLst/>
    <dgm:txLinClrLst/>
    <dgm:txFillClrLst/>
    <dgm:txEffectClrLst/>
  </dgm:styleLbl>
  <dgm:styleLbl name="lnNode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4">
        <a:alpha val="50000"/>
      </a:schemeClr>
      <a:schemeClr val="accent5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4">
        <a:tint val="50000"/>
      </a:schemeClr>
      <a:schemeClr val="accent5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4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4"/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4"/>
      <a:schemeClr val="accent5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4"/>
    </dgm:fillClrLst>
    <dgm:linClrLst meth="repeat">
      <a:schemeClr val="accent4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4"/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4">
        <a:tint val="9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4">
        <a:tint val="7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4">
        <a:tint val="5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4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4"/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4">
        <a:tint val="40000"/>
        <a:alpha val="90000"/>
      </a:schemeClr>
      <a:schemeClr val="accent5">
        <a:tint val="40000"/>
        <a:alpha val="90000"/>
      </a:schemeClr>
    </dgm:fillClrLst>
    <dgm:linClrLst>
      <a:schemeClr val="accent4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3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4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4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4">
        <a:tint val="50000"/>
        <a:alpha val="40000"/>
      </a:schemeClr>
    </dgm:fillClrLst>
    <dgm:linClrLst meth="repeat">
      <a:schemeClr val="accent4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4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0ECA227-DC72-411E-AA87-3281421D0D49}" type="doc">
      <dgm:prSet loTypeId="urn:microsoft.com/office/officeart/2005/8/layout/vList5" loCatId="list" qsTypeId="urn:microsoft.com/office/officeart/2005/8/quickstyle/3d3" qsCatId="3D" csTypeId="urn:microsoft.com/office/officeart/2005/8/colors/colorful4" csCatId="colorful" phldr="1"/>
      <dgm:spPr/>
      <dgm:t>
        <a:bodyPr/>
        <a:lstStyle/>
        <a:p>
          <a:endParaRPr lang="ru-RU"/>
        </a:p>
      </dgm:t>
    </dgm:pt>
    <dgm:pt modelId="{538CA0D6-EA64-41E7-AABC-5553A0BA63A6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средняя школа  229</a:t>
          </a:r>
        </a:p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Адмиралтейского района Санкт - петербурга</a:t>
          </a:r>
        </a:p>
      </dgm:t>
    </dgm:pt>
    <dgm:pt modelId="{B2F0D484-A819-4CFF-860C-6BB7C1E1165B}" type="parTrans" cxnId="{D55998D6-BA9F-4F36-8DD1-F2A0A08A62DB}">
      <dgm:prSet/>
      <dgm:spPr/>
      <dgm:t>
        <a:bodyPr/>
        <a:lstStyle/>
        <a:p>
          <a:endParaRPr lang="ru-RU"/>
        </a:p>
      </dgm:t>
    </dgm:pt>
    <dgm:pt modelId="{26882B30-9348-435F-8983-A4436E773E39}" type="sibTrans" cxnId="{D55998D6-BA9F-4F36-8DD1-F2A0A08A62DB}">
      <dgm:prSet/>
      <dgm:spPr/>
      <dgm:t>
        <a:bodyPr/>
        <a:lstStyle/>
        <a:p>
          <a:endParaRPr lang="ru-RU"/>
        </a:p>
      </dgm:t>
    </dgm:pt>
    <dgm:pt modelId="{DFEF279D-D7AF-4489-850D-F8F7098BB00B}">
      <dgm:prSet phldrT="[Текст]"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ОУ Санкт-Петербурга</a:t>
          </a:r>
        </a:p>
      </dgm:t>
    </dgm:pt>
    <dgm:pt modelId="{910A1DB6-D944-46C1-A94E-19B9B27B84EB}" type="parTrans" cxnId="{7A322253-8AEA-4D97-B273-55D6C2E650C4}">
      <dgm:prSet/>
      <dgm:spPr/>
      <dgm:t>
        <a:bodyPr/>
        <a:lstStyle/>
        <a:p>
          <a:endParaRPr lang="ru-RU"/>
        </a:p>
      </dgm:t>
    </dgm:pt>
    <dgm:pt modelId="{0A248FD2-EC32-49B6-BF92-452C10EC4205}" type="sibTrans" cxnId="{7A322253-8AEA-4D97-B273-55D6C2E650C4}">
      <dgm:prSet/>
      <dgm:spPr/>
      <dgm:t>
        <a:bodyPr/>
        <a:lstStyle/>
        <a:p>
          <a:endParaRPr lang="ru-RU"/>
        </a:p>
      </dgm:t>
    </dgm:pt>
    <dgm:pt modelId="{52C77FFE-75D2-495A-8B51-5ECD7DBA88F1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Система повышения квалификации</a:t>
          </a:r>
        </a:p>
      </dgm:t>
    </dgm:pt>
    <dgm:pt modelId="{2575489E-35A8-42F2-A564-20385F4B5209}" type="parTrans" cxnId="{E43BC57A-C1E6-45FB-AA3F-0EAB982326F6}">
      <dgm:prSet/>
      <dgm:spPr/>
      <dgm:t>
        <a:bodyPr/>
        <a:lstStyle/>
        <a:p>
          <a:endParaRPr lang="ru-RU"/>
        </a:p>
      </dgm:t>
    </dgm:pt>
    <dgm:pt modelId="{2E574C4A-DB24-4D33-BCA4-B647628A411D}" type="sibTrans" cxnId="{E43BC57A-C1E6-45FB-AA3F-0EAB982326F6}">
      <dgm:prSet/>
      <dgm:spPr/>
      <dgm:t>
        <a:bodyPr/>
        <a:lstStyle/>
        <a:p>
          <a:endParaRPr lang="ru-RU"/>
        </a:p>
      </dgm:t>
    </dgm:pt>
    <dgm:pt modelId="{EB8C211E-296F-425B-999C-39C9CCA80F3A}">
      <dgm:prSet phldrT="[Текст]"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Районные, городские и всероссийские семинары</a:t>
          </a:r>
        </a:p>
      </dgm:t>
    </dgm:pt>
    <dgm:pt modelId="{8558722F-901F-4688-9489-0C394F007C1B}" type="parTrans" cxnId="{84EC7EC0-9291-4D13-BDE5-0B20166C2946}">
      <dgm:prSet/>
      <dgm:spPr/>
      <dgm:t>
        <a:bodyPr/>
        <a:lstStyle/>
        <a:p>
          <a:endParaRPr lang="ru-RU"/>
        </a:p>
      </dgm:t>
    </dgm:pt>
    <dgm:pt modelId="{1ECBCE80-02CF-4F96-81F8-DCC99323BF1C}" type="sibTrans" cxnId="{84EC7EC0-9291-4D13-BDE5-0B20166C2946}">
      <dgm:prSet/>
      <dgm:spPr/>
      <dgm:t>
        <a:bodyPr/>
        <a:lstStyle/>
        <a:p>
          <a:endParaRPr lang="ru-RU"/>
        </a:p>
      </dgm:t>
    </dgm:pt>
    <dgm:pt modelId="{B3429001-B2CB-4C2A-959D-8083FC4D3781}">
      <dgm:prSet phldrT="[Текст]"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Издательская деятельность</a:t>
          </a:r>
        </a:p>
      </dgm:t>
    </dgm:pt>
    <dgm:pt modelId="{C6C35CD0-C24A-4D90-A94C-E959B05022AD}" type="parTrans" cxnId="{49F3BB4C-A8F8-4BFD-A5F6-CFA8857F915F}">
      <dgm:prSet/>
      <dgm:spPr/>
      <dgm:t>
        <a:bodyPr/>
        <a:lstStyle/>
        <a:p>
          <a:endParaRPr lang="ru-RU"/>
        </a:p>
      </dgm:t>
    </dgm:pt>
    <dgm:pt modelId="{FC13A80F-CACB-4ACC-8419-F21EBCCC42C1}" type="sibTrans" cxnId="{49F3BB4C-A8F8-4BFD-A5F6-CFA8857F915F}">
      <dgm:prSet/>
      <dgm:spPr/>
      <dgm:t>
        <a:bodyPr/>
        <a:lstStyle/>
        <a:p>
          <a:endParaRPr lang="ru-RU"/>
        </a:p>
      </dgm:t>
    </dgm:pt>
    <dgm:pt modelId="{5E5D5A42-F418-4002-BC1C-48275E2E0D53}">
      <dgm:prSet phldrT="[Текст]"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Буклеты, визитки, рекламная продукция </a:t>
          </a:r>
        </a:p>
      </dgm:t>
    </dgm:pt>
    <dgm:pt modelId="{D3017AEE-C834-4904-9CD9-BC9F6BA1FB03}" type="parTrans" cxnId="{B7ADC8A9-0E2D-4D2A-B19F-62FEF5185679}">
      <dgm:prSet/>
      <dgm:spPr/>
      <dgm:t>
        <a:bodyPr/>
        <a:lstStyle/>
        <a:p>
          <a:endParaRPr lang="ru-RU"/>
        </a:p>
      </dgm:t>
    </dgm:pt>
    <dgm:pt modelId="{B51A4C7E-8E03-40D2-BA43-48A5A393D9CC}" type="sibTrans" cxnId="{B7ADC8A9-0E2D-4D2A-B19F-62FEF5185679}">
      <dgm:prSet/>
      <dgm:spPr/>
      <dgm:t>
        <a:bodyPr/>
        <a:lstStyle/>
        <a:p>
          <a:endParaRPr lang="ru-RU"/>
        </a:p>
      </dgm:t>
    </dgm:pt>
    <dgm:pt modelId="{641A63C6-9861-4991-B3CE-C65CF1B63A98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ОУ региона</a:t>
          </a:r>
        </a:p>
      </dgm:t>
    </dgm:pt>
    <dgm:pt modelId="{FFBA0E9A-FAB8-4AA6-B281-E5C9F88DFDEB}" type="parTrans" cxnId="{C821DD02-959D-4BAA-B5AD-EAC0D7565775}">
      <dgm:prSet/>
      <dgm:spPr/>
      <dgm:t>
        <a:bodyPr/>
        <a:lstStyle/>
        <a:p>
          <a:endParaRPr lang="ru-RU"/>
        </a:p>
      </dgm:t>
    </dgm:pt>
    <dgm:pt modelId="{41F17BEC-BA7E-43EE-ABE7-EEF08F9925DF}" type="sibTrans" cxnId="{C821DD02-959D-4BAA-B5AD-EAC0D7565775}">
      <dgm:prSet/>
      <dgm:spPr/>
      <dgm:t>
        <a:bodyPr/>
        <a:lstStyle/>
        <a:p>
          <a:endParaRPr lang="ru-RU"/>
        </a:p>
      </dgm:t>
    </dgm:pt>
    <dgm:pt modelId="{E4C507B2-F8CA-41D9-9B47-929B282D5677}">
      <dgm:prSet custT="1"/>
      <dgm:spPr/>
      <dgm:t>
        <a:bodyPr/>
        <a:lstStyle/>
        <a:p>
          <a:r>
            <a:rPr lang="ru-RU" sz="1200" b="1">
              <a:latin typeface="Times New Roman" panose="02020603050405020304" pitchFamily="18" charset="0"/>
              <a:cs typeface="Times New Roman" panose="02020603050405020304" pitchFamily="18" charset="0"/>
            </a:rPr>
            <a:t>ОУ России</a:t>
          </a:r>
        </a:p>
      </dgm:t>
    </dgm:pt>
    <dgm:pt modelId="{446E7E8A-A334-41CF-9E38-07590D3E1B03}" type="parTrans" cxnId="{B2C9EED2-A2C9-44C6-B505-076A626B7EBA}">
      <dgm:prSet/>
      <dgm:spPr/>
      <dgm:t>
        <a:bodyPr/>
        <a:lstStyle/>
        <a:p>
          <a:endParaRPr lang="ru-RU"/>
        </a:p>
      </dgm:t>
    </dgm:pt>
    <dgm:pt modelId="{D1B8ED15-388F-476E-AEBE-D39A88FC0DE7}" type="sibTrans" cxnId="{B2C9EED2-A2C9-44C6-B505-076A626B7EBA}">
      <dgm:prSet/>
      <dgm:spPr/>
      <dgm:t>
        <a:bodyPr/>
        <a:lstStyle/>
        <a:p>
          <a:endParaRPr lang="ru-RU"/>
        </a:p>
      </dgm:t>
    </dgm:pt>
    <dgm:pt modelId="{FE002994-0D59-43B3-B2C9-3D14AF9BE1BA}">
      <dgm:prSet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Курсы повышения квалификации дляобщественно - профессиональных экспертов</a:t>
          </a:r>
        </a:p>
      </dgm:t>
    </dgm:pt>
    <dgm:pt modelId="{73EEBB11-004B-4A02-A8A2-4FAE9E57CCD3}" type="parTrans" cxnId="{AFF33F40-414D-4469-B702-03E5F16A3A31}">
      <dgm:prSet/>
      <dgm:spPr/>
      <dgm:t>
        <a:bodyPr/>
        <a:lstStyle/>
        <a:p>
          <a:endParaRPr lang="ru-RU"/>
        </a:p>
      </dgm:t>
    </dgm:pt>
    <dgm:pt modelId="{852F903B-0D0B-43D0-8652-5938059E222B}" type="sibTrans" cxnId="{AFF33F40-414D-4469-B702-03E5F16A3A31}">
      <dgm:prSet/>
      <dgm:spPr/>
      <dgm:t>
        <a:bodyPr/>
        <a:lstStyle/>
        <a:p>
          <a:endParaRPr lang="ru-RU"/>
        </a:p>
      </dgm:t>
    </dgm:pt>
    <dgm:pt modelId="{6CDD7CE9-FE8A-4233-BA97-98DF19AADC1D}">
      <dgm:prSet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Районные и городские методические объединения</a:t>
          </a:r>
        </a:p>
      </dgm:t>
    </dgm:pt>
    <dgm:pt modelId="{9850B336-72BB-45E1-A09D-7EA022CBC206}" type="parTrans" cxnId="{F67A73C3-6AEB-44DD-83D6-F5A4B96441F2}">
      <dgm:prSet/>
      <dgm:spPr/>
      <dgm:t>
        <a:bodyPr/>
        <a:lstStyle/>
        <a:p>
          <a:endParaRPr lang="ru-RU"/>
        </a:p>
      </dgm:t>
    </dgm:pt>
    <dgm:pt modelId="{3E3A66F2-ED19-47BF-902A-11519D3570D8}" type="sibTrans" cxnId="{F67A73C3-6AEB-44DD-83D6-F5A4B96441F2}">
      <dgm:prSet/>
      <dgm:spPr/>
      <dgm:t>
        <a:bodyPr/>
        <a:lstStyle/>
        <a:p>
          <a:endParaRPr lang="ru-RU"/>
        </a:p>
      </dgm:t>
    </dgm:pt>
    <dgm:pt modelId="{92666F8A-72C1-4A86-B407-BC4F8654CE95}">
      <dgm:prSet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Публикации в журналах, сборниках конференций</a:t>
          </a:r>
        </a:p>
      </dgm:t>
    </dgm:pt>
    <dgm:pt modelId="{E39AD86D-3DF5-4F05-9112-30BC28696335}" type="parTrans" cxnId="{5A273AB6-AF26-498A-8A09-548815AEB168}">
      <dgm:prSet/>
      <dgm:spPr/>
      <dgm:t>
        <a:bodyPr/>
        <a:lstStyle/>
        <a:p>
          <a:endParaRPr lang="ru-RU"/>
        </a:p>
      </dgm:t>
    </dgm:pt>
    <dgm:pt modelId="{2C0B1826-ED56-4CBF-BC64-19919B3CEFAF}" type="sibTrans" cxnId="{5A273AB6-AF26-498A-8A09-548815AEB168}">
      <dgm:prSet/>
      <dgm:spPr/>
      <dgm:t>
        <a:bodyPr/>
        <a:lstStyle/>
        <a:p>
          <a:endParaRPr lang="ru-RU"/>
        </a:p>
      </dgm:t>
    </dgm:pt>
    <dgm:pt modelId="{8800352C-3965-4A91-8657-2FAFBA5A9F90}">
      <dgm:prSet custT="1"/>
      <dgm:spPr/>
      <dgm:t>
        <a:bodyPr/>
        <a:lstStyle/>
        <a:p>
          <a:r>
            <a:rPr lang="ru-RU" sz="1100" b="1">
              <a:latin typeface="Times New Roman" panose="02020603050405020304" pitchFamily="18" charset="0"/>
              <a:cs typeface="Times New Roman" panose="02020603050405020304" pitchFamily="18" charset="0"/>
            </a:rPr>
            <a:t>Публикации в СМИ (района, города)</a:t>
          </a:r>
        </a:p>
      </dgm:t>
    </dgm:pt>
    <dgm:pt modelId="{E28D1529-17D7-4903-A760-778367F2C2A9}" type="parTrans" cxnId="{BC811103-99BB-4E39-8C5D-41DBEBFCA971}">
      <dgm:prSet/>
      <dgm:spPr/>
      <dgm:t>
        <a:bodyPr/>
        <a:lstStyle/>
        <a:p>
          <a:endParaRPr lang="ru-RU"/>
        </a:p>
      </dgm:t>
    </dgm:pt>
    <dgm:pt modelId="{FF08F954-AD3D-4A95-904A-C7ECDE63605A}" type="sibTrans" cxnId="{BC811103-99BB-4E39-8C5D-41DBEBFCA971}">
      <dgm:prSet/>
      <dgm:spPr/>
      <dgm:t>
        <a:bodyPr/>
        <a:lstStyle/>
        <a:p>
          <a:endParaRPr lang="ru-RU"/>
        </a:p>
      </dgm:t>
    </dgm:pt>
    <dgm:pt modelId="{886A32B4-3144-4F61-8618-CB05797B21F2}">
      <dgm:prSet custT="1"/>
      <dgm:spPr/>
      <dgm:t>
        <a:bodyPr/>
        <a:lstStyle/>
        <a:p>
          <a:r>
            <a:rPr lang="ru-RU" sz="12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Социальные партнеры</a:t>
          </a:r>
        </a:p>
      </dgm:t>
    </dgm:pt>
    <dgm:pt modelId="{2F6FD1DD-D40E-40B9-A69D-EDA38726BE99}" type="parTrans" cxnId="{DA7A842A-6749-42EA-B31E-26FD1BD527FD}">
      <dgm:prSet/>
      <dgm:spPr/>
      <dgm:t>
        <a:bodyPr/>
        <a:lstStyle/>
        <a:p>
          <a:endParaRPr lang="ru-RU"/>
        </a:p>
      </dgm:t>
    </dgm:pt>
    <dgm:pt modelId="{6819BA03-DA81-4496-936F-920E63DAE005}" type="sibTrans" cxnId="{DA7A842A-6749-42EA-B31E-26FD1BD527FD}">
      <dgm:prSet/>
      <dgm:spPr/>
      <dgm:t>
        <a:bodyPr/>
        <a:lstStyle/>
        <a:p>
          <a:endParaRPr lang="ru-RU"/>
        </a:p>
      </dgm:t>
    </dgm:pt>
    <dgm:pt modelId="{8961D5D9-9B6C-45B0-BC6E-1BDF4E3F7AAD}">
      <dgm:prSet custT="1"/>
      <dgm:spPr/>
      <dgm:t>
        <a:bodyPr/>
        <a:lstStyle/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ИМЦ Адмиралтейского района</a:t>
          </a:r>
        </a:p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РГПУ им.А.И.Герцена</a:t>
          </a:r>
        </a:p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СПб АППО</a:t>
          </a:r>
        </a:p>
        <a:p>
          <a:r>
            <a:rPr lang="ru-RU" sz="1100" b="1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ДД(Ю)Т"у Вознесенского моста"</a:t>
          </a:r>
        </a:p>
      </dgm:t>
    </dgm:pt>
    <dgm:pt modelId="{586E38AA-E6A2-421E-8761-7E9730049212}" type="parTrans" cxnId="{A54B476C-00A7-4A04-9500-ECC906825971}">
      <dgm:prSet/>
      <dgm:spPr/>
      <dgm:t>
        <a:bodyPr/>
        <a:lstStyle/>
        <a:p>
          <a:endParaRPr lang="ru-RU"/>
        </a:p>
      </dgm:t>
    </dgm:pt>
    <dgm:pt modelId="{EF69DF98-C408-499C-A338-52EA2FF8E3DA}" type="sibTrans" cxnId="{A54B476C-00A7-4A04-9500-ECC906825971}">
      <dgm:prSet/>
      <dgm:spPr/>
      <dgm:t>
        <a:bodyPr/>
        <a:lstStyle/>
        <a:p>
          <a:endParaRPr lang="ru-RU"/>
        </a:p>
      </dgm:t>
    </dgm:pt>
    <dgm:pt modelId="{FF50A8EE-B11F-4A83-B28E-D8F4BFB34277}">
      <dgm:prSet custT="1"/>
      <dgm:spPr/>
      <dgm:t>
        <a:bodyPr/>
        <a:lstStyle/>
        <a:p>
          <a:r>
            <a:rPr lang="ru-RU" sz="1000" b="1">
              <a:latin typeface="Times New Roman" panose="02020603050405020304" pitchFamily="18" charset="0"/>
              <a:cs typeface="Times New Roman" panose="02020603050405020304" pitchFamily="18" charset="0"/>
            </a:rPr>
            <a:t>Выступления на районных, городских и всероссийских семинарах,конференциях</a:t>
          </a:r>
        </a:p>
      </dgm:t>
    </dgm:pt>
    <dgm:pt modelId="{C35CD1DC-EB30-44E8-BBF5-F407CE34D2C0}" type="parTrans" cxnId="{72D5E2FA-CDED-4F8A-A419-9E55BF7A6ACA}">
      <dgm:prSet/>
      <dgm:spPr/>
      <dgm:t>
        <a:bodyPr/>
        <a:lstStyle/>
        <a:p>
          <a:endParaRPr lang="ru-RU"/>
        </a:p>
      </dgm:t>
    </dgm:pt>
    <dgm:pt modelId="{A8FE67D6-0D98-4809-BF12-3658721693D5}" type="sibTrans" cxnId="{72D5E2FA-CDED-4F8A-A419-9E55BF7A6ACA}">
      <dgm:prSet/>
      <dgm:spPr/>
      <dgm:t>
        <a:bodyPr/>
        <a:lstStyle/>
        <a:p>
          <a:endParaRPr lang="ru-RU"/>
        </a:p>
      </dgm:t>
    </dgm:pt>
    <dgm:pt modelId="{C1016439-C658-43FB-85DC-5C51EA49DDB4}" type="pres">
      <dgm:prSet presAssocID="{00ECA227-DC72-411E-AA87-3281421D0D49}" presName="Name0" presStyleCnt="0">
        <dgm:presLayoutVars>
          <dgm:dir/>
          <dgm:animLvl val="lvl"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99608758-59C3-4F49-A5FA-0AA6422E6F79}" type="pres">
      <dgm:prSet presAssocID="{538CA0D6-EA64-41E7-AABC-5553A0BA63A6}" presName="linNode" presStyleCnt="0"/>
      <dgm:spPr/>
    </dgm:pt>
    <dgm:pt modelId="{A1E21343-E0DA-40A9-9D87-9C7BE49EF4E3}" type="pres">
      <dgm:prSet presAssocID="{538CA0D6-EA64-41E7-AABC-5553A0BA63A6}" presName="parentText" presStyleLbl="node1" presStyleIdx="0" presStyleCnt="5" custLinFactNeighborY="-19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953C35B-FCF0-4D76-A10B-4B88D58FDCA6}" type="pres">
      <dgm:prSet presAssocID="{538CA0D6-EA64-41E7-AABC-5553A0BA63A6}" presName="descendantText" presStyleLbl="alignAccFollowNode1" presStyleIdx="0" presStyleCnt="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9415F611-DBF6-4B23-90AD-A41E171282D8}" type="pres">
      <dgm:prSet presAssocID="{26882B30-9348-435F-8983-A4436E773E39}" presName="sp" presStyleCnt="0"/>
      <dgm:spPr/>
    </dgm:pt>
    <dgm:pt modelId="{917FBC23-E754-4297-A0BD-3882E8678636}" type="pres">
      <dgm:prSet presAssocID="{52C77FFE-75D2-495A-8B51-5ECD7DBA88F1}" presName="linNode" presStyleCnt="0"/>
      <dgm:spPr/>
    </dgm:pt>
    <dgm:pt modelId="{E5B768CD-C156-4E8B-B966-5528BE188C9D}" type="pres">
      <dgm:prSet presAssocID="{52C77FFE-75D2-495A-8B51-5ECD7DBA88F1}" presName="parentText" presStyleLbl="node1" presStyleIdx="1" presStyleCnt="5" custScaleX="147142" custScaleY="120475" custLinFactNeighborY="29437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BA1B6A58-5B3E-43A8-BDDE-7A8F6F51B14B}" type="pres">
      <dgm:prSet presAssocID="{52C77FFE-75D2-495A-8B51-5ECD7DBA88F1}" presName="descendantText" presStyleLbl="alignAccFollowNode1" presStyleIdx="1" presStyleCnt="3" custScaleX="141754" custScaleY="134410" custLinFactNeighborX="28" custLinFactNeighborY="4191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A5077833-D849-4E61-9DE9-3740A1B4B411}" type="pres">
      <dgm:prSet presAssocID="{2E574C4A-DB24-4D33-BCA4-B647628A411D}" presName="sp" presStyleCnt="0"/>
      <dgm:spPr/>
    </dgm:pt>
    <dgm:pt modelId="{5EBAEA53-2360-40CB-B2B2-ABF4B61A6271}" type="pres">
      <dgm:prSet presAssocID="{B3429001-B2CB-4C2A-959D-8083FC4D3781}" presName="linNode" presStyleCnt="0"/>
      <dgm:spPr/>
    </dgm:pt>
    <dgm:pt modelId="{F606B344-D06C-4E7D-A89D-297189EF447D}" type="pres">
      <dgm:prSet presAssocID="{B3429001-B2CB-4C2A-959D-8083FC4D3781}" presName="parentText" presStyleLbl="node1" presStyleIdx="2" presStyleCnt="5" custScaleX="106236" custLinFactNeighborY="52920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EAB74D8-842E-4957-B207-99658A1DE8AB}" type="pres">
      <dgm:prSet presAssocID="{B3429001-B2CB-4C2A-959D-8083FC4D3781}" presName="descendantText" presStyleLbl="alignAccFollowNode1" presStyleIdx="2" presStyleCnt="3" custLinFactNeighborY="68578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E9EAC5D2-3513-4EE7-9421-C0B34747DFF4}" type="pres">
      <dgm:prSet presAssocID="{FC13A80F-CACB-4ACC-8419-F21EBCCC42C1}" presName="sp" presStyleCnt="0"/>
      <dgm:spPr/>
    </dgm:pt>
    <dgm:pt modelId="{DDE172EF-3CC9-4BE3-B5B5-7D82E8E5027B}" type="pres">
      <dgm:prSet presAssocID="{8961D5D9-9B6C-45B0-BC6E-1BDF4E3F7AAD}" presName="linNode" presStyleCnt="0"/>
      <dgm:spPr/>
    </dgm:pt>
    <dgm:pt modelId="{B060F527-9584-4FA5-8DFC-83BB0CC77F05}" type="pres">
      <dgm:prSet presAssocID="{8961D5D9-9B6C-45B0-BC6E-1BDF4E3F7AAD}" presName="parentText" presStyleLbl="node1" presStyleIdx="3" presStyleCnt="5" custScaleX="181432" custScaleY="96316" custLinFactNeighborX="99325" custLinFactNeighborY="82193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7F07A39A-A4C9-4E22-9C72-40C4880634A6}" type="pres">
      <dgm:prSet presAssocID="{EF69DF98-C408-499C-A338-52EA2FF8E3DA}" presName="sp" presStyleCnt="0"/>
      <dgm:spPr/>
    </dgm:pt>
    <dgm:pt modelId="{192BB925-3C3E-4409-9192-4099E4BDDE62}" type="pres">
      <dgm:prSet presAssocID="{886A32B4-3144-4F61-8618-CB05797B21F2}" presName="linNode" presStyleCnt="0"/>
      <dgm:spPr/>
    </dgm:pt>
    <dgm:pt modelId="{0D7FF6F4-8165-43AE-8AE0-8E58294C093A}" type="pres">
      <dgm:prSet presAssocID="{886A32B4-3144-4F61-8618-CB05797B21F2}" presName="parentText" presStyleLbl="node1" presStyleIdx="4" presStyleCnt="5" custLinFactNeighborY="-22208">
        <dgm:presLayoutVars>
          <dgm:chMax val="1"/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B2C9EED2-A2C9-44C6-B505-076A626B7EBA}" srcId="{538CA0D6-EA64-41E7-AABC-5553A0BA63A6}" destId="{E4C507B2-F8CA-41D9-9B47-929B282D5677}" srcOrd="2" destOrd="0" parTransId="{446E7E8A-A334-41CF-9E38-07590D3E1B03}" sibTransId="{D1B8ED15-388F-476E-AEBE-D39A88FC0DE7}"/>
    <dgm:cxn modelId="{CFE9A6FE-493E-4EE2-9957-AEF46C8E60FB}" type="presOf" srcId="{538CA0D6-EA64-41E7-AABC-5553A0BA63A6}" destId="{A1E21343-E0DA-40A9-9D87-9C7BE49EF4E3}" srcOrd="0" destOrd="0" presId="urn:microsoft.com/office/officeart/2005/8/layout/vList5"/>
    <dgm:cxn modelId="{E8DAAD29-2A18-4308-8658-5B2AFEAC384E}" type="presOf" srcId="{8961D5D9-9B6C-45B0-BC6E-1BDF4E3F7AAD}" destId="{B060F527-9584-4FA5-8DFC-83BB0CC77F05}" srcOrd="0" destOrd="0" presId="urn:microsoft.com/office/officeart/2005/8/layout/vList5"/>
    <dgm:cxn modelId="{2151CB37-62EF-4CA3-847B-AD87F4E8D48B}" type="presOf" srcId="{52C77FFE-75D2-495A-8B51-5ECD7DBA88F1}" destId="{E5B768CD-C156-4E8B-B966-5528BE188C9D}" srcOrd="0" destOrd="0" presId="urn:microsoft.com/office/officeart/2005/8/layout/vList5"/>
    <dgm:cxn modelId="{AE7B26C3-62E2-4441-A93B-ECF0C4206FFF}" type="presOf" srcId="{886A32B4-3144-4F61-8618-CB05797B21F2}" destId="{0D7FF6F4-8165-43AE-8AE0-8E58294C093A}" srcOrd="0" destOrd="0" presId="urn:microsoft.com/office/officeart/2005/8/layout/vList5"/>
    <dgm:cxn modelId="{522F4637-36BB-4413-936C-8AB6D4DCB92A}" type="presOf" srcId="{8800352C-3965-4A91-8657-2FAFBA5A9F90}" destId="{FEAB74D8-842E-4957-B207-99658A1DE8AB}" srcOrd="0" destOrd="2" presId="urn:microsoft.com/office/officeart/2005/8/layout/vList5"/>
    <dgm:cxn modelId="{49F3BB4C-A8F8-4BFD-A5F6-CFA8857F915F}" srcId="{00ECA227-DC72-411E-AA87-3281421D0D49}" destId="{B3429001-B2CB-4C2A-959D-8083FC4D3781}" srcOrd="2" destOrd="0" parTransId="{C6C35CD0-C24A-4D90-A94C-E959B05022AD}" sibTransId="{FC13A80F-CACB-4ACC-8419-F21EBCCC42C1}"/>
    <dgm:cxn modelId="{8CA096EA-5E73-4A9F-9A5E-70281F9D4BB6}" type="presOf" srcId="{6CDD7CE9-FE8A-4233-BA97-98DF19AADC1D}" destId="{BA1B6A58-5B3E-43A8-BDDE-7A8F6F51B14B}" srcOrd="0" destOrd="3" presId="urn:microsoft.com/office/officeart/2005/8/layout/vList5"/>
    <dgm:cxn modelId="{AFF33F40-414D-4469-B702-03E5F16A3A31}" srcId="{52C77FFE-75D2-495A-8B51-5ECD7DBA88F1}" destId="{FE002994-0D59-43B3-B2C9-3D14AF9BE1BA}" srcOrd="1" destOrd="0" parTransId="{73EEBB11-004B-4A02-A8A2-4FAE9E57CCD3}" sibTransId="{852F903B-0D0B-43D0-8652-5938059E222B}"/>
    <dgm:cxn modelId="{26605152-D044-4C85-B81F-9A2187290CBB}" type="presOf" srcId="{E4C507B2-F8CA-41D9-9B47-929B282D5677}" destId="{9953C35B-FCF0-4D76-A10B-4B88D58FDCA6}" srcOrd="0" destOrd="2" presId="urn:microsoft.com/office/officeart/2005/8/layout/vList5"/>
    <dgm:cxn modelId="{B7ADC8A9-0E2D-4D2A-B19F-62FEF5185679}" srcId="{B3429001-B2CB-4C2A-959D-8083FC4D3781}" destId="{5E5D5A42-F418-4002-BC1C-48275E2E0D53}" srcOrd="0" destOrd="0" parTransId="{D3017AEE-C834-4904-9CD9-BC9F6BA1FB03}" sibTransId="{B51A4C7E-8E03-40D2-BA43-48A5A393D9CC}"/>
    <dgm:cxn modelId="{9F590E0F-B602-4B3C-805C-8FF9443B9CFE}" type="presOf" srcId="{EB8C211E-296F-425B-999C-39C9CCA80F3A}" destId="{BA1B6A58-5B3E-43A8-BDDE-7A8F6F51B14B}" srcOrd="0" destOrd="0" presId="urn:microsoft.com/office/officeart/2005/8/layout/vList5"/>
    <dgm:cxn modelId="{BC811103-99BB-4E39-8C5D-41DBEBFCA971}" srcId="{B3429001-B2CB-4C2A-959D-8083FC4D3781}" destId="{8800352C-3965-4A91-8657-2FAFBA5A9F90}" srcOrd="2" destOrd="0" parTransId="{E28D1529-17D7-4903-A760-778367F2C2A9}" sibTransId="{FF08F954-AD3D-4A95-904A-C7ECDE63605A}"/>
    <dgm:cxn modelId="{A54B476C-00A7-4A04-9500-ECC906825971}" srcId="{00ECA227-DC72-411E-AA87-3281421D0D49}" destId="{8961D5D9-9B6C-45B0-BC6E-1BDF4E3F7AAD}" srcOrd="3" destOrd="0" parTransId="{586E38AA-E6A2-421E-8761-7E9730049212}" sibTransId="{EF69DF98-C408-499C-A338-52EA2FF8E3DA}"/>
    <dgm:cxn modelId="{F67A73C3-6AEB-44DD-83D6-F5A4B96441F2}" srcId="{52C77FFE-75D2-495A-8B51-5ECD7DBA88F1}" destId="{6CDD7CE9-FE8A-4233-BA97-98DF19AADC1D}" srcOrd="3" destOrd="0" parTransId="{9850B336-72BB-45E1-A09D-7EA022CBC206}" sibTransId="{3E3A66F2-ED19-47BF-902A-11519D3570D8}"/>
    <dgm:cxn modelId="{72D5E2FA-CDED-4F8A-A419-9E55BF7A6ACA}" srcId="{52C77FFE-75D2-495A-8B51-5ECD7DBA88F1}" destId="{FF50A8EE-B11F-4A83-B28E-D8F4BFB34277}" srcOrd="2" destOrd="0" parTransId="{C35CD1DC-EB30-44E8-BBF5-F407CE34D2C0}" sibTransId="{A8FE67D6-0D98-4809-BF12-3658721693D5}"/>
    <dgm:cxn modelId="{7A322253-8AEA-4D97-B273-55D6C2E650C4}" srcId="{538CA0D6-EA64-41E7-AABC-5553A0BA63A6}" destId="{DFEF279D-D7AF-4489-850D-F8F7098BB00B}" srcOrd="0" destOrd="0" parTransId="{910A1DB6-D944-46C1-A94E-19B9B27B84EB}" sibTransId="{0A248FD2-EC32-49B6-BF92-452C10EC4205}"/>
    <dgm:cxn modelId="{C821DD02-959D-4BAA-B5AD-EAC0D7565775}" srcId="{538CA0D6-EA64-41E7-AABC-5553A0BA63A6}" destId="{641A63C6-9861-4991-B3CE-C65CF1B63A98}" srcOrd="1" destOrd="0" parTransId="{FFBA0E9A-FAB8-4AA6-B281-E5C9F88DFDEB}" sibTransId="{41F17BEC-BA7E-43EE-ABE7-EEF08F9925DF}"/>
    <dgm:cxn modelId="{D3856D30-7D66-419A-8E54-4F02ED01DB6B}" type="presOf" srcId="{00ECA227-DC72-411E-AA87-3281421D0D49}" destId="{C1016439-C658-43FB-85DC-5C51EA49DDB4}" srcOrd="0" destOrd="0" presId="urn:microsoft.com/office/officeart/2005/8/layout/vList5"/>
    <dgm:cxn modelId="{F389718B-142F-4501-8BEC-F5F39DA5C946}" type="presOf" srcId="{DFEF279D-D7AF-4489-850D-F8F7098BB00B}" destId="{9953C35B-FCF0-4D76-A10B-4B88D58FDCA6}" srcOrd="0" destOrd="0" presId="urn:microsoft.com/office/officeart/2005/8/layout/vList5"/>
    <dgm:cxn modelId="{06FBD24B-75CE-4F36-8E4F-6D25EC3DA660}" type="presOf" srcId="{FF50A8EE-B11F-4A83-B28E-D8F4BFB34277}" destId="{BA1B6A58-5B3E-43A8-BDDE-7A8F6F51B14B}" srcOrd="0" destOrd="2" presId="urn:microsoft.com/office/officeart/2005/8/layout/vList5"/>
    <dgm:cxn modelId="{DA7A842A-6749-42EA-B31E-26FD1BD527FD}" srcId="{00ECA227-DC72-411E-AA87-3281421D0D49}" destId="{886A32B4-3144-4F61-8618-CB05797B21F2}" srcOrd="4" destOrd="0" parTransId="{2F6FD1DD-D40E-40B9-A69D-EDA38726BE99}" sibTransId="{6819BA03-DA81-4496-936F-920E63DAE005}"/>
    <dgm:cxn modelId="{E43BC57A-C1E6-45FB-AA3F-0EAB982326F6}" srcId="{00ECA227-DC72-411E-AA87-3281421D0D49}" destId="{52C77FFE-75D2-495A-8B51-5ECD7DBA88F1}" srcOrd="1" destOrd="0" parTransId="{2575489E-35A8-42F2-A564-20385F4B5209}" sibTransId="{2E574C4A-DB24-4D33-BCA4-B647628A411D}"/>
    <dgm:cxn modelId="{89040B92-13B7-4125-AAE2-C3C88AD284A6}" type="presOf" srcId="{641A63C6-9861-4991-B3CE-C65CF1B63A98}" destId="{9953C35B-FCF0-4D76-A10B-4B88D58FDCA6}" srcOrd="0" destOrd="1" presId="urn:microsoft.com/office/officeart/2005/8/layout/vList5"/>
    <dgm:cxn modelId="{84EC7EC0-9291-4D13-BDE5-0B20166C2946}" srcId="{52C77FFE-75D2-495A-8B51-5ECD7DBA88F1}" destId="{EB8C211E-296F-425B-999C-39C9CCA80F3A}" srcOrd="0" destOrd="0" parTransId="{8558722F-901F-4688-9489-0C394F007C1B}" sibTransId="{1ECBCE80-02CF-4F96-81F8-DCC99323BF1C}"/>
    <dgm:cxn modelId="{D55998D6-BA9F-4F36-8DD1-F2A0A08A62DB}" srcId="{00ECA227-DC72-411E-AA87-3281421D0D49}" destId="{538CA0D6-EA64-41E7-AABC-5553A0BA63A6}" srcOrd="0" destOrd="0" parTransId="{B2F0D484-A819-4CFF-860C-6BB7C1E1165B}" sibTransId="{26882B30-9348-435F-8983-A4436E773E39}"/>
    <dgm:cxn modelId="{45829B07-E4D6-4BE5-8E60-A2A1C324F6E9}" type="presOf" srcId="{5E5D5A42-F418-4002-BC1C-48275E2E0D53}" destId="{FEAB74D8-842E-4957-B207-99658A1DE8AB}" srcOrd="0" destOrd="0" presId="urn:microsoft.com/office/officeart/2005/8/layout/vList5"/>
    <dgm:cxn modelId="{5A273AB6-AF26-498A-8A09-548815AEB168}" srcId="{B3429001-B2CB-4C2A-959D-8083FC4D3781}" destId="{92666F8A-72C1-4A86-B407-BC4F8654CE95}" srcOrd="1" destOrd="0" parTransId="{E39AD86D-3DF5-4F05-9112-30BC28696335}" sibTransId="{2C0B1826-ED56-4CBF-BC64-19919B3CEFAF}"/>
    <dgm:cxn modelId="{B0986F25-7C7F-46FA-A82D-B6168ABF4FC2}" type="presOf" srcId="{FE002994-0D59-43B3-B2C9-3D14AF9BE1BA}" destId="{BA1B6A58-5B3E-43A8-BDDE-7A8F6F51B14B}" srcOrd="0" destOrd="1" presId="urn:microsoft.com/office/officeart/2005/8/layout/vList5"/>
    <dgm:cxn modelId="{A6DB6C78-A1A0-4CDF-8B5A-D019B11CEFE8}" type="presOf" srcId="{B3429001-B2CB-4C2A-959D-8083FC4D3781}" destId="{F606B344-D06C-4E7D-A89D-297189EF447D}" srcOrd="0" destOrd="0" presId="urn:microsoft.com/office/officeart/2005/8/layout/vList5"/>
    <dgm:cxn modelId="{ACBF277D-4BD4-4E84-8CB7-27ADAC28BB42}" type="presOf" srcId="{92666F8A-72C1-4A86-B407-BC4F8654CE95}" destId="{FEAB74D8-842E-4957-B207-99658A1DE8AB}" srcOrd="0" destOrd="1" presId="urn:microsoft.com/office/officeart/2005/8/layout/vList5"/>
    <dgm:cxn modelId="{5D5CB38B-93BD-4F48-90BC-91968D233EB8}" type="presParOf" srcId="{C1016439-C658-43FB-85DC-5C51EA49DDB4}" destId="{99608758-59C3-4F49-A5FA-0AA6422E6F79}" srcOrd="0" destOrd="0" presId="urn:microsoft.com/office/officeart/2005/8/layout/vList5"/>
    <dgm:cxn modelId="{AA43673D-108E-41DE-BE2F-9CBCBF974D45}" type="presParOf" srcId="{99608758-59C3-4F49-A5FA-0AA6422E6F79}" destId="{A1E21343-E0DA-40A9-9D87-9C7BE49EF4E3}" srcOrd="0" destOrd="0" presId="urn:microsoft.com/office/officeart/2005/8/layout/vList5"/>
    <dgm:cxn modelId="{2DA3A015-5D3F-4C93-BCB9-D51A31891C8D}" type="presParOf" srcId="{99608758-59C3-4F49-A5FA-0AA6422E6F79}" destId="{9953C35B-FCF0-4D76-A10B-4B88D58FDCA6}" srcOrd="1" destOrd="0" presId="urn:microsoft.com/office/officeart/2005/8/layout/vList5"/>
    <dgm:cxn modelId="{751BDA5B-6ED4-4118-AFE1-4FB58754EE92}" type="presParOf" srcId="{C1016439-C658-43FB-85DC-5C51EA49DDB4}" destId="{9415F611-DBF6-4B23-90AD-A41E171282D8}" srcOrd="1" destOrd="0" presId="urn:microsoft.com/office/officeart/2005/8/layout/vList5"/>
    <dgm:cxn modelId="{09A5F2A7-77D8-4637-9638-608FD461BB83}" type="presParOf" srcId="{C1016439-C658-43FB-85DC-5C51EA49DDB4}" destId="{917FBC23-E754-4297-A0BD-3882E8678636}" srcOrd="2" destOrd="0" presId="urn:microsoft.com/office/officeart/2005/8/layout/vList5"/>
    <dgm:cxn modelId="{B28B7EC1-5205-4CA4-B75D-606D98973908}" type="presParOf" srcId="{917FBC23-E754-4297-A0BD-3882E8678636}" destId="{E5B768CD-C156-4E8B-B966-5528BE188C9D}" srcOrd="0" destOrd="0" presId="urn:microsoft.com/office/officeart/2005/8/layout/vList5"/>
    <dgm:cxn modelId="{201944AE-CD4E-4E6C-8F57-D9E3BE35DA75}" type="presParOf" srcId="{917FBC23-E754-4297-A0BD-3882E8678636}" destId="{BA1B6A58-5B3E-43A8-BDDE-7A8F6F51B14B}" srcOrd="1" destOrd="0" presId="urn:microsoft.com/office/officeart/2005/8/layout/vList5"/>
    <dgm:cxn modelId="{5C0B48DF-C528-4D52-B500-968D7D12D956}" type="presParOf" srcId="{C1016439-C658-43FB-85DC-5C51EA49DDB4}" destId="{A5077833-D849-4E61-9DE9-3740A1B4B411}" srcOrd="3" destOrd="0" presId="urn:microsoft.com/office/officeart/2005/8/layout/vList5"/>
    <dgm:cxn modelId="{E4A59F7D-C7E7-40B9-A0E7-F59639F116F1}" type="presParOf" srcId="{C1016439-C658-43FB-85DC-5C51EA49DDB4}" destId="{5EBAEA53-2360-40CB-B2B2-ABF4B61A6271}" srcOrd="4" destOrd="0" presId="urn:microsoft.com/office/officeart/2005/8/layout/vList5"/>
    <dgm:cxn modelId="{EA3E0358-F034-4145-990E-B5826D93BEC1}" type="presParOf" srcId="{5EBAEA53-2360-40CB-B2B2-ABF4B61A6271}" destId="{F606B344-D06C-4E7D-A89D-297189EF447D}" srcOrd="0" destOrd="0" presId="urn:microsoft.com/office/officeart/2005/8/layout/vList5"/>
    <dgm:cxn modelId="{D8981079-C5A6-4C6A-9C26-D4684500A45A}" type="presParOf" srcId="{5EBAEA53-2360-40CB-B2B2-ABF4B61A6271}" destId="{FEAB74D8-842E-4957-B207-99658A1DE8AB}" srcOrd="1" destOrd="0" presId="urn:microsoft.com/office/officeart/2005/8/layout/vList5"/>
    <dgm:cxn modelId="{29D80568-E945-48FF-B3CE-7418233BEE39}" type="presParOf" srcId="{C1016439-C658-43FB-85DC-5C51EA49DDB4}" destId="{E9EAC5D2-3513-4EE7-9421-C0B34747DFF4}" srcOrd="5" destOrd="0" presId="urn:microsoft.com/office/officeart/2005/8/layout/vList5"/>
    <dgm:cxn modelId="{061DB97D-2002-471A-B1CC-E1BF0634762C}" type="presParOf" srcId="{C1016439-C658-43FB-85DC-5C51EA49DDB4}" destId="{DDE172EF-3CC9-4BE3-B5B5-7D82E8E5027B}" srcOrd="6" destOrd="0" presId="urn:microsoft.com/office/officeart/2005/8/layout/vList5"/>
    <dgm:cxn modelId="{D13AFA01-6E20-49EB-9175-B9B7DD1F699A}" type="presParOf" srcId="{DDE172EF-3CC9-4BE3-B5B5-7D82E8E5027B}" destId="{B060F527-9584-4FA5-8DFC-83BB0CC77F05}" srcOrd="0" destOrd="0" presId="urn:microsoft.com/office/officeart/2005/8/layout/vList5"/>
    <dgm:cxn modelId="{777F8EF1-3B6C-4FDD-8C33-E2BE6261CCAF}" type="presParOf" srcId="{C1016439-C658-43FB-85DC-5C51EA49DDB4}" destId="{7F07A39A-A4C9-4E22-9C72-40C4880634A6}" srcOrd="7" destOrd="0" presId="urn:microsoft.com/office/officeart/2005/8/layout/vList5"/>
    <dgm:cxn modelId="{D60B51BE-0C16-4EAD-9DF8-712E934D177F}" type="presParOf" srcId="{C1016439-C658-43FB-85DC-5C51EA49DDB4}" destId="{192BB925-3C3E-4409-9192-4099E4BDDE62}" srcOrd="8" destOrd="0" presId="urn:microsoft.com/office/officeart/2005/8/layout/vList5"/>
    <dgm:cxn modelId="{BD400904-78D4-4727-89D9-82FD2DFEB057}" type="presParOf" srcId="{192BB925-3C3E-4409-9192-4099E4BDDE62}" destId="{0D7FF6F4-8165-43AE-8AE0-8E58294C093A}" srcOrd="0" destOrd="0" presId="urn:microsoft.com/office/officeart/2005/8/layout/vList5"/>
  </dgm:cxnLst>
  <dgm:bg/>
  <dgm:whole/>
  <dgm:extLst>
    <a:ext uri="http://schemas.microsoft.com/office/drawing/2008/diagram">
      <dsp:dataModelExt xmlns:dsp="http://schemas.microsoft.com/office/drawing/2008/diagram" relId="rId2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953C35B-FCF0-4D76-A10B-4B88D58FDCA6}">
      <dsp:nvSpPr>
        <dsp:cNvPr id="0" name=""/>
        <dsp:cNvSpPr/>
      </dsp:nvSpPr>
      <dsp:spPr>
        <a:xfrm rot="5400000">
          <a:off x="3799196" y="-1543211"/>
          <a:ext cx="627396" cy="3870960"/>
        </a:xfrm>
        <a:prstGeom prst="round2SameRect">
          <a:avLst/>
        </a:prstGeom>
        <a:solidFill>
          <a:schemeClr val="accent4">
            <a:tint val="40000"/>
            <a:alpha val="9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ОУ Санкт-Петербурга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ОУ региона</a:t>
          </a:r>
        </a:p>
        <a:p>
          <a:pPr marL="114300" lvl="1" indent="-114300" algn="l" defTabSz="5334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2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ОУ России</a:t>
          </a:r>
        </a:p>
      </dsp:txBody>
      <dsp:txXfrm rot="-5400000">
        <a:off x="2177415" y="109197"/>
        <a:ext cx="3840333" cy="566142"/>
      </dsp:txXfrm>
    </dsp:sp>
    <dsp:sp modelId="{A1E21343-E0DA-40A9-9D87-9C7BE49EF4E3}">
      <dsp:nvSpPr>
        <dsp:cNvPr id="0" name=""/>
        <dsp:cNvSpPr/>
      </dsp:nvSpPr>
      <dsp:spPr>
        <a:xfrm>
          <a:off x="0" y="0"/>
          <a:ext cx="2177415" cy="784245"/>
        </a:xfrm>
        <a:prstGeom prst="roundRect">
          <a:avLst/>
        </a:prstGeom>
        <a:solidFill>
          <a:schemeClr val="accent4"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ГБОУ средняя школа  229</a:t>
          </a:r>
        </a:p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Адмиралтейского района Санкт - петербурга</a:t>
          </a:r>
        </a:p>
      </dsp:txBody>
      <dsp:txXfrm>
        <a:off x="38284" y="38284"/>
        <a:ext cx="2100847" cy="707677"/>
      </dsp:txXfrm>
    </dsp:sp>
    <dsp:sp modelId="{BA1B6A58-5B3E-43A8-BDDE-7A8F6F51B14B}">
      <dsp:nvSpPr>
        <dsp:cNvPr id="0" name=""/>
        <dsp:cNvSpPr/>
      </dsp:nvSpPr>
      <dsp:spPr>
        <a:xfrm rot="5400000">
          <a:off x="3714161" y="-348699"/>
          <a:ext cx="843283" cy="3815347"/>
        </a:xfrm>
        <a:prstGeom prst="round2SameRect">
          <a:avLst/>
        </a:prstGeom>
        <a:solidFill>
          <a:schemeClr val="accent4">
            <a:tint val="40000"/>
            <a:alpha val="90000"/>
            <a:hueOff val="5756959"/>
            <a:satOff val="-30630"/>
            <a:lumOff val="-174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Районные, городские и всероссийские семинары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Курсы повышения квалификации дляобщественно - профессиональных экспертов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Выступления на районных, городских и всероссийских семинарах,конференциях</a:t>
          </a:r>
        </a:p>
        <a:p>
          <a:pPr marL="57150" lvl="1" indent="-57150" algn="l" defTabSz="44450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0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Районные и городские методические объединения</a:t>
          </a:r>
        </a:p>
      </dsp:txBody>
      <dsp:txXfrm rot="-5400000">
        <a:off x="2228129" y="1178499"/>
        <a:ext cx="3774181" cy="760951"/>
      </dsp:txXfrm>
    </dsp:sp>
    <dsp:sp modelId="{E5B768CD-C156-4E8B-B966-5528BE188C9D}">
      <dsp:nvSpPr>
        <dsp:cNvPr id="0" name=""/>
        <dsp:cNvSpPr/>
      </dsp:nvSpPr>
      <dsp:spPr>
        <a:xfrm>
          <a:off x="0" y="1054461"/>
          <a:ext cx="2227706" cy="944819"/>
        </a:xfrm>
        <a:prstGeom prst="roundRect">
          <a:avLst/>
        </a:prstGeom>
        <a:solidFill>
          <a:schemeClr val="accent4">
            <a:hueOff val="2598923"/>
            <a:satOff val="-11992"/>
            <a:lumOff val="441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Система повышения квалификации</a:t>
          </a:r>
        </a:p>
      </dsp:txBody>
      <dsp:txXfrm>
        <a:off x="46122" y="1100583"/>
        <a:ext cx="2135462" cy="852575"/>
      </dsp:txXfrm>
    </dsp:sp>
    <dsp:sp modelId="{FEAB74D8-842E-4957-B207-99658A1DE8AB}">
      <dsp:nvSpPr>
        <dsp:cNvPr id="0" name=""/>
        <dsp:cNvSpPr/>
      </dsp:nvSpPr>
      <dsp:spPr>
        <a:xfrm rot="5400000">
          <a:off x="3839551" y="738006"/>
          <a:ext cx="627396" cy="3784014"/>
        </a:xfrm>
        <a:prstGeom prst="round2SameRect">
          <a:avLst/>
        </a:prstGeom>
        <a:solidFill>
          <a:schemeClr val="accent4">
            <a:tint val="40000"/>
            <a:alpha val="90000"/>
            <a:hueOff val="11513918"/>
            <a:satOff val="-61261"/>
            <a:lumOff val="-3490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247650" tIns="123825" rIns="247650" bIns="123825" numCol="1" spcCol="1270" anchor="ctr" anchorCtr="0">
          <a:noAutofit/>
        </a:bodyPr>
        <a:lstStyle/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Буклеты, визитки, рекламная продукция 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Публикации в журналах, сборниках конференций</a:t>
          </a:r>
        </a:p>
        <a:p>
          <a:pPr marL="57150" lvl="1" indent="-57150" algn="l" defTabSz="4889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•"/>
          </a:pPr>
          <a:r>
            <a:rPr lang="ru-RU" sz="1100" b="1" kern="1200">
              <a:latin typeface="Times New Roman" panose="02020603050405020304" pitchFamily="18" charset="0"/>
              <a:cs typeface="Times New Roman" panose="02020603050405020304" pitchFamily="18" charset="0"/>
            </a:rPr>
            <a:t>Публикации в СМИ (района, города)</a:t>
          </a:r>
        </a:p>
      </dsp:txBody>
      <dsp:txXfrm rot="-5400000">
        <a:off x="2261243" y="2346942"/>
        <a:ext cx="3753387" cy="566142"/>
      </dsp:txXfrm>
    </dsp:sp>
    <dsp:sp modelId="{F606B344-D06C-4E7D-A89D-297189EF447D}">
      <dsp:nvSpPr>
        <dsp:cNvPr id="0" name=""/>
        <dsp:cNvSpPr/>
      </dsp:nvSpPr>
      <dsp:spPr>
        <a:xfrm>
          <a:off x="0" y="2222657"/>
          <a:ext cx="2261241" cy="784245"/>
        </a:xfrm>
        <a:prstGeom prst="roundRect">
          <a:avLst/>
        </a:prstGeom>
        <a:solidFill>
          <a:schemeClr val="accent4">
            <a:hueOff val="5197846"/>
            <a:satOff val="-23984"/>
            <a:lumOff val="883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Издательская деятельность</a:t>
          </a:r>
        </a:p>
      </dsp:txBody>
      <dsp:txXfrm>
        <a:off x="38284" y="2260941"/>
        <a:ext cx="2184673" cy="707677"/>
      </dsp:txXfrm>
    </dsp:sp>
    <dsp:sp modelId="{B060F527-9584-4FA5-8DFC-83BB0CC77F05}">
      <dsp:nvSpPr>
        <dsp:cNvPr id="0" name=""/>
        <dsp:cNvSpPr/>
      </dsp:nvSpPr>
      <dsp:spPr>
        <a:xfrm>
          <a:off x="2097847" y="3275687"/>
          <a:ext cx="3950527" cy="755353"/>
        </a:xfrm>
        <a:prstGeom prst="roundRect">
          <a:avLst/>
        </a:prstGeom>
        <a:solidFill>
          <a:schemeClr val="accent4">
            <a:hueOff val="7796769"/>
            <a:satOff val="-35976"/>
            <a:lumOff val="1324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1910" tIns="20955" rIns="41910" bIns="20955" numCol="1" spcCol="1270" anchor="ctr" anchorCtr="0">
          <a:noAutofit/>
        </a:bodyPr>
        <a:lstStyle/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ИМЦ Адмиралтейского района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РГПУ им.А.И.Герцена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СПб АППО</a:t>
          </a:r>
        </a:p>
        <a:p>
          <a:pPr lvl="0" algn="ctr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1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ДД(Ю)Т"у Вознесенского моста"</a:t>
          </a:r>
        </a:p>
      </dsp:txBody>
      <dsp:txXfrm>
        <a:off x="2134720" y="3312560"/>
        <a:ext cx="3876781" cy="681607"/>
      </dsp:txXfrm>
    </dsp:sp>
    <dsp:sp modelId="{0D7FF6F4-8165-43AE-8AE0-8E58294C093A}">
      <dsp:nvSpPr>
        <dsp:cNvPr id="0" name=""/>
        <dsp:cNvSpPr/>
      </dsp:nvSpPr>
      <dsp:spPr>
        <a:xfrm>
          <a:off x="0" y="3251493"/>
          <a:ext cx="2177415" cy="784245"/>
        </a:xfrm>
        <a:prstGeom prst="roundRect">
          <a:avLst/>
        </a:prstGeom>
        <a:solidFill>
          <a:schemeClr val="accent4">
            <a:hueOff val="10395692"/>
            <a:satOff val="-47968"/>
            <a:lumOff val="1765"/>
            <a:alphaOff val="0"/>
          </a:schemeClr>
        </a:solid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9050" prstMaterial="metal">
          <a:bevelT w="88900" h="203200"/>
          <a:bevelB w="165100" h="254000"/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45720" tIns="22860" rIns="45720" bIns="2286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b="1" kern="1200">
              <a:solidFill>
                <a:sysClr val="windowText" lastClr="000000"/>
              </a:solidFill>
              <a:latin typeface="Times New Roman" panose="02020603050405020304" pitchFamily="18" charset="0"/>
              <a:cs typeface="Times New Roman" panose="02020603050405020304" pitchFamily="18" charset="0"/>
            </a:rPr>
            <a:t>Социальные партнеры</a:t>
          </a:r>
        </a:p>
      </dsp:txBody>
      <dsp:txXfrm>
        <a:off x="38284" y="3289777"/>
        <a:ext cx="2100847" cy="707677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5">
  <dgm:title val=""/>
  <dgm:desc val=""/>
  <dgm:catLst>
    <dgm:cat type="list" pri="15000"/>
    <dgm:cat type="convert" pri="2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2">
          <dgm:prSet phldr="1"/>
        </dgm:pt>
        <dgm:pt modelId="21">
          <dgm:prSet phldr="1"/>
        </dgm:pt>
        <dgm:pt modelId="22">
          <dgm:prSet phldr="1"/>
        </dgm:pt>
        <dgm:pt modelId="3">
          <dgm:prSet phldr="1"/>
        </dgm:pt>
        <dgm:pt modelId="31">
          <dgm:prSet phldr="1"/>
        </dgm:pt>
        <dgm:pt modelId="32">
          <dgm:prSet phldr="1"/>
        </dgm:pt>
      </dgm:ptLst>
      <dgm:cxnLst>
        <dgm:cxn modelId="4" srcId="0" destId="1" srcOrd="0" destOrd="0"/>
        <dgm:cxn modelId="5" srcId="0" destId="2" srcOrd="1" destOrd="0"/>
        <dgm:cxn modelId="6" srcId="0" destId="3" srcOrd="2" destOrd="0"/>
        <dgm:cxn modelId="13" srcId="1" destId="11" srcOrd="0" destOrd="0"/>
        <dgm:cxn modelId="14" srcId="1" destId="12" srcOrd="1" destOrd="0"/>
        <dgm:cxn modelId="23" srcId="2" destId="21" srcOrd="0" destOrd="0"/>
        <dgm:cxn modelId="24" srcId="2" destId="22" srcOrd="1" destOrd="0"/>
        <dgm:cxn modelId="33" srcId="3" destId="31" srcOrd="0" destOrd="0"/>
        <dgm:cxn modelId="34" srcId="3" destId="32" srcOrd="1" destOrd="0"/>
      </dgm:cxnLst>
      <dgm:bg/>
      <dgm:whole/>
    </dgm:dataModel>
  </dgm:sampData>
  <dgm:styleData>
    <dgm:dataModel>
      <dgm:ptLst>
        <dgm:pt modelId="0" type="doc"/>
        <dgm:pt modelId="1"/>
        <dgm:pt modelId="11"/>
        <dgm:pt modelId="2"/>
        <dgm:pt modelId="21"/>
      </dgm:ptLst>
      <dgm:cxnLst>
        <dgm:cxn modelId="4" srcId="0" destId="1" srcOrd="0" destOrd="0"/>
        <dgm:cxn modelId="5" srcId="0" destId="2" srcOrd="1" destOrd="0"/>
        <dgm:cxn modelId="13" srcId="1" destId="11" srcOrd="0" destOrd="0"/>
        <dgm:cxn modelId="23" srcId="2" destId="21" srcOrd="0" destOrd="0"/>
      </dgm:cxnLst>
      <dgm:bg/>
      <dgm:whole/>
    </dgm:dataModel>
  </dgm:styleData>
  <dgm:clrData>
    <dgm:dataModel>
      <dgm:ptLst>
        <dgm:pt modelId="0" type="doc"/>
        <dgm:pt modelId="1"/>
        <dgm:pt modelId="11"/>
        <dgm:pt modelId="2"/>
        <dgm:pt modelId="21"/>
        <dgm:pt modelId="3"/>
        <dgm:pt modelId="31"/>
        <dgm:pt modelId="4"/>
        <dgm:pt modelId="41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  <dgm:cxn modelId="13" srcId="1" destId="11" srcOrd="0" destOrd="0"/>
        <dgm:cxn modelId="23" srcId="2" destId="21" srcOrd="0" destOrd="0"/>
        <dgm:cxn modelId="33" srcId="3" destId="31" srcOrd="0" destOrd="0"/>
        <dgm:cxn modelId="43" srcId="4" destId="41" srcOrd="0" destOrd="0"/>
      </dgm:cxnLst>
      <dgm:bg/>
      <dgm:whole/>
    </dgm:dataModel>
  </dgm:clrData>
  <dgm:layoutNode name="Name0">
    <dgm:varLst>
      <dgm:dir/>
      <dgm:animLvl val="lvl"/>
      <dgm:resizeHandles val="exact"/>
    </dgm:varLst>
    <dgm:choose name="Name1">
      <dgm:if name="Name2" func="var" arg="dir" op="equ" val="norm">
        <dgm:alg type="lin">
          <dgm:param type="linDir" val="fromT"/>
          <dgm:param type="nodeHorzAlign" val="l"/>
        </dgm:alg>
      </dgm:if>
      <dgm:else name="Name3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h" for="ch" forName="linNode" refType="h"/>
      <dgm:constr type="w" for="ch" forName="linNode" refType="w"/>
      <dgm:constr type="h" for="ch" forName="sp" refType="h" fact="0.05"/>
      <dgm:constr type="primFontSz" for="des" forName="parentText" op="equ" val="65"/>
      <dgm:constr type="secFontSz" for="des" forName="descendantText" op="equ"/>
    </dgm:constrLst>
    <dgm:ruleLst/>
    <dgm:forEach name="Name4" axis="ch" ptType="node">
      <dgm:layoutNode name="linNode">
        <dgm:choose name="Name5">
          <dgm:if name="Name6" func="var" arg="dir" op="equ" val="norm">
            <dgm:alg type="lin">
              <dgm:param type="linDir" val="fromL"/>
            </dgm:alg>
          </dgm:if>
          <dgm:else name="Name7">
            <dgm:alg type="lin">
              <dgm:param type="linDir" val="fromR"/>
            </dgm:alg>
          </dgm:else>
        </dgm:choose>
        <dgm:shape xmlns:r="http://schemas.openxmlformats.org/officeDocument/2006/relationships" r:blip="">
          <dgm:adjLst/>
        </dgm:shape>
        <dgm:presOf/>
        <dgm:constrLst>
          <dgm:constr type="w" for="ch" forName="parentText" refType="w" fact="0.36"/>
          <dgm:constr type="w" for="ch" forName="descendantText" refType="w" fact="0.64"/>
          <dgm:constr type="h" for="ch" forName="parentText" refType="h"/>
          <dgm:constr type="h" for="ch" forName="descendantText" refType="h" refFor="ch" refForName="parentText" fact="0.8"/>
        </dgm:constrLst>
        <dgm:ruleLst/>
        <dgm:layoutNode name="parentText">
          <dgm:varLst>
            <dgm:chMax val="1"/>
            <dgm:bulletEnabled val="1"/>
          </dgm:varLst>
          <dgm:alg type="tx"/>
          <dgm:shape xmlns:r="http://schemas.openxmlformats.org/officeDocument/2006/relationships" type="roundRect" r:blip="" zOrderOff="3">
            <dgm:adjLst/>
          </dgm:shape>
          <dgm:presOf axis="self" ptType="node"/>
          <dgm:constrLst>
            <dgm:constr type="tMarg" refType="primFontSz" fact="0.15"/>
            <dgm:constr type="bMarg" refType="primFontSz" fact="0.15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choose name="Name8">
          <dgm:if name="Name9" axis="ch" ptType="node" func="cnt" op="gte" val="1">
            <dgm:layoutNode name="descendantText" styleLbl="alignAccFollowNode1">
              <dgm:varLst>
                <dgm:bulletEnabled val="1"/>
              </dgm:varLst>
              <dgm:alg type="tx">
                <dgm:param type="stBulletLvl" val="1"/>
                <dgm:param type="txAnchorVertCh" val="mid"/>
              </dgm:alg>
              <dgm:choose name="Name10">
                <dgm:if name="Name11" func="var" arg="dir" op="equ" val="norm">
                  <dgm:shape xmlns:r="http://schemas.openxmlformats.org/officeDocument/2006/relationships" rot="90" type="round2SameRect" r:blip="">
                    <dgm:adjLst/>
                  </dgm:shape>
                </dgm:if>
                <dgm:else name="Name12">
                  <dgm:shape xmlns:r="http://schemas.openxmlformats.org/officeDocument/2006/relationships" rot="-90" type="round2SameRect" r:blip="">
                    <dgm:adjLst/>
                  </dgm:shape>
                </dgm:else>
              </dgm:choose>
              <dgm:presOf axis="des" ptType="node"/>
              <dgm:constrLst>
                <dgm:constr type="secFontSz" val="65"/>
                <dgm:constr type="primFontSz" refType="secFontSz"/>
                <dgm:constr type="lMarg" refType="secFontSz" fact="0.3"/>
                <dgm:constr type="rMarg" refType="secFontSz" fact="0.3"/>
                <dgm:constr type="tMarg" refType="secFontSz" fact="0.15"/>
                <dgm:constr type="bMarg" refType="secFontSz" fact="0.15"/>
              </dgm:constrLst>
              <dgm:ruleLst>
                <dgm:rule type="secFontSz" val="5" fact="NaN" max="NaN"/>
              </dgm:ruleLst>
            </dgm:layoutNode>
          </dgm:if>
          <dgm:else name="Name13"/>
        </dgm:choose>
      </dgm:layoutNode>
      <dgm:forEach name="Name14" axis="followSib" ptType="sibTrans" cnt="1">
        <dgm:layoutNode name="sp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52147E-DB8F-40DC-995A-8F6F97B62A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9</Pages>
  <Words>3336</Words>
  <Characters>19020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Stepan</dc:creator>
  <cp:keywords/>
  <dc:description/>
  <cp:lastModifiedBy>админ</cp:lastModifiedBy>
  <cp:revision>38</cp:revision>
  <cp:lastPrinted>2016-05-12T17:53:00Z</cp:lastPrinted>
  <dcterms:created xsi:type="dcterms:W3CDTF">2016-04-22T09:21:00Z</dcterms:created>
  <dcterms:modified xsi:type="dcterms:W3CDTF">2016-05-12T17:56:00Z</dcterms:modified>
</cp:coreProperties>
</file>